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44" w:rsidRPr="008B6961" w:rsidRDefault="00616A44" w:rsidP="00616A44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8B6961">
        <w:rPr>
          <w:rFonts w:cs="B Nazanin" w:hint="cs"/>
          <w:sz w:val="40"/>
          <w:szCs w:val="40"/>
          <w:rtl/>
          <w:lang w:bidi="fa-IR"/>
        </w:rPr>
        <w:t>باسمه تعالی</w:t>
      </w:r>
    </w:p>
    <w:p w:rsidR="00616A44" w:rsidRPr="008B6961" w:rsidRDefault="00616A44" w:rsidP="00616A44">
      <w:pPr>
        <w:bidi/>
        <w:rPr>
          <w:rFonts w:cs="B Nazanin"/>
          <w:sz w:val="28"/>
          <w:szCs w:val="28"/>
          <w:rtl/>
          <w:lang w:bidi="fa-IR"/>
        </w:rPr>
      </w:pPr>
      <w:r w:rsidRPr="008B6961">
        <w:rPr>
          <w:rFonts w:cs="B Nazanin" w:hint="cs"/>
          <w:sz w:val="28"/>
          <w:szCs w:val="28"/>
          <w:rtl/>
          <w:lang w:bidi="fa-IR"/>
        </w:rPr>
        <w:t xml:space="preserve">گزارش عملکرد قطب علمی : </w:t>
      </w:r>
    </w:p>
    <w:p w:rsidR="00616A44" w:rsidRDefault="00616A44" w:rsidP="00616A44">
      <w:pPr>
        <w:bidi/>
        <w:jc w:val="center"/>
        <w:rPr>
          <w:rFonts w:cs="B Nazanin"/>
          <w:b/>
          <w:bCs/>
          <w:color w:val="000000" w:themeColor="text1"/>
          <w:sz w:val="40"/>
          <w:szCs w:val="40"/>
          <w:rtl/>
        </w:rPr>
      </w:pPr>
      <w:r w:rsidRPr="008B6961">
        <w:rPr>
          <w:rFonts w:cs="B Nazanin" w:hint="cs"/>
          <w:b/>
          <w:bCs/>
          <w:color w:val="000000" w:themeColor="text1"/>
          <w:sz w:val="40"/>
          <w:szCs w:val="40"/>
          <w:rtl/>
        </w:rPr>
        <w:t>مدل سازی ریاضی، بهینه سازی و  محاسبات ترکیبیاتی</w:t>
      </w:r>
    </w:p>
    <w:p w:rsidR="00616A44" w:rsidRDefault="00616A44" w:rsidP="002D5B35">
      <w:pPr>
        <w:bidi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2D5B35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ارایه دستاوردهای قطب علمی</w:t>
      </w:r>
    </w:p>
    <w:p w:rsidR="002D5B35" w:rsidRPr="002D5B35" w:rsidRDefault="002D5B35" w:rsidP="002D5B35">
      <w:pPr>
        <w:bidi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</w:p>
    <w:p w:rsidR="00616A44" w:rsidRPr="00D332A6" w:rsidRDefault="00616A44" w:rsidP="00616A4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332A6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الف- عملکرد پژوهشی</w:t>
      </w:r>
      <w:r w:rsidRPr="00D332A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34E46" w:rsidRPr="002D5B35" w:rsidRDefault="00616A44" w:rsidP="002D5B35">
      <w:pPr>
        <w:bidi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2D5B35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عناوین مقالات چاپ شده مرتبط با اهداف قطب</w:t>
      </w:r>
      <w:r w:rsidRPr="002D5B35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</w:t>
      </w:r>
    </w:p>
    <w:p w:rsidR="00616A44" w:rsidRDefault="00034E46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Shadi Amiri, Mohammad Keyanpour, Asadollah Asaraii, Observer-based output feedback control design for a coupled system of fractional ordinary and reaction–diffusion equations, </w:t>
      </w: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>IMA Journal of Mathematical Control and Information</w:t>
      </w: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, 38(1), March 2021, Pages 90–124, </w:t>
      </w:r>
      <w:hyperlink r:id="rId7" w:history="1">
        <w:r w:rsidRPr="00C565BC">
          <w:rPr>
            <w:rFonts w:cstheme="minorHAnsi"/>
            <w:color w:val="333333"/>
            <w:sz w:val="24"/>
            <w:szCs w:val="24"/>
            <w:shd w:val="clear" w:color="auto" w:fill="FCFCFC"/>
          </w:rPr>
          <w:t>https://doi.org/10.1093/imamci/dnaa002</w:t>
        </w:r>
      </w:hyperlink>
    </w:p>
    <w:p w:rsidR="002D5B35" w:rsidRPr="00C565BC" w:rsidRDefault="002D5B35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9C564B" w:rsidRDefault="001D1BB0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T</w:t>
      </w:r>
      <w:r w:rsidR="009C564B" w:rsidRPr="00C565BC">
        <w:rPr>
          <w:rFonts w:cstheme="minorHAnsi"/>
          <w:color w:val="333333"/>
          <w:sz w:val="24"/>
          <w:szCs w:val="24"/>
          <w:shd w:val="clear" w:color="auto" w:fill="FCFCFC"/>
        </w:rPr>
        <w:t>ahereh</w:t>
      </w: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Khodamoradi, M</w:t>
      </w:r>
      <w:r w:rsidR="009C564B" w:rsidRPr="00C565BC">
        <w:rPr>
          <w:rFonts w:cstheme="minorHAnsi"/>
          <w:color w:val="333333"/>
          <w:sz w:val="24"/>
          <w:szCs w:val="24"/>
          <w:shd w:val="clear" w:color="auto" w:fill="FCFCFC"/>
        </w:rPr>
        <w:t>aziar</w:t>
      </w: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Salahi, A</w:t>
      </w:r>
      <w:r w:rsidR="009C564B" w:rsidRPr="00C565BC">
        <w:rPr>
          <w:rFonts w:cstheme="minorHAnsi"/>
          <w:color w:val="333333"/>
          <w:sz w:val="24"/>
          <w:szCs w:val="24"/>
          <w:shd w:val="clear" w:color="auto" w:fill="FCFCFC"/>
        </w:rPr>
        <w:t>li Reza</w:t>
      </w: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Najafi, Cardinality-constrained portfolio optimization with short selling and risk-neutral interest rate, </w:t>
      </w:r>
      <w:r w:rsidR="009C564B"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Decisions Econ Finan (2020). https://doi.org/10.1007/s10203-020-00293-9 </w:t>
      </w:r>
    </w:p>
    <w:p w:rsidR="002D5B35" w:rsidRPr="002D5B35" w:rsidRDefault="002D5B35" w:rsidP="002D5B35">
      <w:pPr>
        <w:pStyle w:val="ListParagrap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Pr="00C565BC" w:rsidRDefault="002D5B35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1D1BB0" w:rsidRDefault="009C564B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Tahereh Khodamoradi, Maziar Salahi, Ali Reza Najafi</w:t>
      </w:r>
      <w:r w:rsidR="001D1BB0"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, Portfolio Optimization Model with and without Options under Additional Constraints, </w:t>
      </w: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Mathematical Problems in Engineering, vol. 2020, Article ID 8862435, 10 pages, 2020. </w:t>
      </w:r>
      <w:hyperlink r:id="rId8" w:history="1">
        <w:r w:rsidR="002D5B35" w:rsidRPr="002D5B35">
          <w:rPr>
            <w:color w:val="333333"/>
          </w:rPr>
          <w:t>https://doi.org/10.1155/2020/8862435</w:t>
        </w:r>
      </w:hyperlink>
    </w:p>
    <w:p w:rsidR="002D5B35" w:rsidRPr="00C565BC" w:rsidRDefault="002D5B35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DF628D" w:rsidRPr="00C565BC" w:rsidRDefault="009C564B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Saeid Ansary </w:t>
      </w:r>
      <w:r w:rsidR="00DF628D" w:rsidRPr="00C565BC">
        <w:rPr>
          <w:rFonts w:cstheme="minorHAnsi"/>
          <w:color w:val="333333"/>
          <w:sz w:val="24"/>
          <w:szCs w:val="24"/>
          <w:shd w:val="clear" w:color="auto" w:fill="FCFCFC"/>
        </w:rPr>
        <w:t>Karbasy</w:t>
      </w: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, Abdelouahed </w:t>
      </w:r>
      <w:r w:rsidR="00DF628D"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Hamdi</w:t>
      </w: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, Maziar</w:t>
      </w:r>
      <w:r w:rsidR="00DF628D"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Salahi, </w:t>
      </w: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Akram Tatti,</w:t>
      </w:r>
      <w:r w:rsidR="00DF628D"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An efficient algorithm for large-scale extended trust-region subproblems with non-intersecting linear constraints. Optim Lett 15, 1425–1446 (2021). </w:t>
      </w:r>
      <w:hyperlink r:id="rId9" w:history="1">
        <w:r w:rsidR="00DF628D" w:rsidRPr="00C565BC">
          <w:rPr>
            <w:rFonts w:cstheme="minorHAnsi"/>
            <w:color w:val="333333"/>
            <w:sz w:val="24"/>
            <w:szCs w:val="24"/>
            <w:shd w:val="clear" w:color="auto" w:fill="FCFCFC"/>
          </w:rPr>
          <w:t>https://doi.org/10.1007/s11590-020-01652-6</w:t>
        </w:r>
      </w:hyperlink>
    </w:p>
    <w:p w:rsidR="009C564B" w:rsidRDefault="009C564B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Ali Jamalian, Maziar Salahi, "Combined Single-Source and Multi-source Capacitated Facility Location Problems with Data Envelopment Analysis", Mathematical Problems in Engineering, vol. 2020, Article ID 8827195, 9 pages, 2020. https://doi.org/10.1155/2020/8827195 </w:t>
      </w:r>
    </w:p>
    <w:p w:rsidR="002D5B35" w:rsidRPr="00C565BC" w:rsidRDefault="002D5B35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9C564B" w:rsidRPr="00C565BC" w:rsidRDefault="009C564B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Arezou Zare, Mohammad  Keyanpour, Maziar Salahi, On Fractional Quadratic Optimization Problem With Two Quadratic Constraints, Numerical Algebra, Control and Optimization, 10(3) 2020, 301-315.</w:t>
      </w:r>
    </w:p>
    <w:p w:rsidR="00A65083" w:rsidRPr="00C565BC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lastRenderedPageBreak/>
        <w:t>O. Axelsson, D. Khojasteh Salkuyeh,  A new iteration and preconditioning method for elliptic PDE-constrained optimization problems, Numer. Math.Theor. Meth. Appl 13 (2020)  1098-1122. (ISI-Q1)</w:t>
      </w:r>
    </w:p>
    <w:p w:rsidR="00A65083" w:rsidRPr="00C565BC" w:rsidRDefault="00A65083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C565BC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D. Khojasteh Salkuyeh, On computing sparse approximate inverse factor of SPD matrices, Applied Mathematics E-Notes, 21 (2021) 163-171 (ISI).</w:t>
      </w:r>
    </w:p>
    <w:p w:rsidR="00A65083" w:rsidRPr="00C565BC" w:rsidRDefault="00A65083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C565BC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S.-L. Wu, D. Khojasteh Salkuyeh, A shift-splitting preconditioner for asymmetric saddle pointproblems, </w:t>
      </w:r>
      <w:hyperlink r:id="rId10" w:history="1">
        <w:r w:rsidRPr="00C565BC">
          <w:rPr>
            <w:rFonts w:cstheme="minorHAnsi"/>
            <w:color w:val="333333"/>
            <w:sz w:val="24"/>
            <w:szCs w:val="24"/>
            <w:shd w:val="clear" w:color="auto" w:fill="FCFCFC"/>
          </w:rPr>
          <w:t>Computational and Applied Mathematics</w:t>
        </w:r>
      </w:hyperlink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39 (2020) 314. (ISI-Q2)</w:t>
      </w:r>
    </w:p>
    <w:p w:rsidR="00A65083" w:rsidRPr="00C565BC" w:rsidRDefault="00A65083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C565BC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M. Masoudi, D. Khojasteh Salkuyeh, Semi-convergence of the extended PSS method for singular generalized saddle point problems, International Journal of Computer Mathematics, Accepted for publication, 2021 (</w:t>
      </w:r>
      <w:hyperlink r:id="rId11" w:history="1">
        <w:r w:rsidRPr="00C565BC">
          <w:rPr>
            <w:rFonts w:cstheme="minorHAnsi"/>
            <w:color w:val="333333"/>
            <w:sz w:val="24"/>
            <w:szCs w:val="24"/>
            <w:shd w:val="clear" w:color="auto" w:fill="FCFCFC"/>
          </w:rPr>
          <w:t>https://doi.org/10.1080/00207160.2021.1938010</w:t>
        </w:r>
      </w:hyperlink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) (ISI-Q2)</w:t>
      </w:r>
    </w:p>
    <w:p w:rsidR="00A65083" w:rsidRPr="00C565BC" w:rsidRDefault="00A65083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C565BC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D.Khojasteh Salkuyeh, H. Aslani and Z.-Z. Liang, An alternating positive semidefinite splitting preconditionerfor the three-by-three block saddle point problems, Mathematical . Communications 26 (2021) 177–195. (ISI-Q2)</w:t>
      </w:r>
    </w:p>
    <w:p w:rsidR="00A65083" w:rsidRPr="00C565BC" w:rsidRDefault="00A65083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Zhao-Zheng Liang:  School of Mathematics and Statistics, Lanzhou University, Lanzhou, P.R. China </w:t>
      </w:r>
    </w:p>
    <w:p w:rsidR="002D5B35" w:rsidRPr="002D5B35" w:rsidRDefault="002D5B35" w:rsidP="002D5B35">
      <w:pPr>
        <w:pStyle w:val="ListParagrap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Pr="00C565BC" w:rsidRDefault="002D5B35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H. Mirchi, D. Khojasteh Salkuyeh,  </w:t>
      </w:r>
      <w:hyperlink r:id="rId12" w:history="1">
        <w:r w:rsidRPr="00C565BC">
          <w:rPr>
            <w:rFonts w:cstheme="minorHAnsi"/>
            <w:color w:val="333333"/>
            <w:sz w:val="24"/>
            <w:szCs w:val="24"/>
            <w:shd w:val="clear" w:color="auto" w:fill="FCFCFC"/>
          </w:rPr>
          <w:t>A new iterative method for solving the systems arisen from finite element discretization of a time-harmonic parabolic optimal control problems</w:t>
        </w:r>
      </w:hyperlink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, </w:t>
      </w:r>
      <w:hyperlink r:id="rId13" w:history="1">
        <w:r w:rsidRPr="00C565BC">
          <w:rPr>
            <w:rFonts w:cstheme="minorHAnsi"/>
            <w:color w:val="333333"/>
            <w:sz w:val="24"/>
            <w:szCs w:val="24"/>
            <w:shd w:val="clear" w:color="auto" w:fill="FCFCFC"/>
          </w:rPr>
          <w:t>Mathematics and Computers in Simulation</w:t>
        </w:r>
      </w:hyperlink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, </w:t>
      </w:r>
      <w:hyperlink r:id="rId14" w:tooltip="Go to Mathematics and Computers in Simulation on ScienceDirect" w:history="1">
        <w:r w:rsidRPr="00C565BC">
          <w:rPr>
            <w:rFonts w:cstheme="minorHAnsi"/>
            <w:color w:val="333333"/>
            <w:sz w:val="24"/>
            <w:szCs w:val="24"/>
            <w:shd w:val="clear" w:color="auto" w:fill="FCFCFC"/>
          </w:rPr>
          <w:t>Mathematics and Computers in Simulation</w:t>
        </w:r>
      </w:hyperlink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</w:t>
      </w:r>
      <w:hyperlink r:id="rId15" w:tooltip="Go to table of contents for this volume/issue" w:history="1">
        <w:r w:rsidRPr="00C565BC">
          <w:rPr>
            <w:rFonts w:cstheme="minorHAnsi"/>
            <w:color w:val="333333"/>
            <w:sz w:val="24"/>
            <w:szCs w:val="24"/>
            <w:shd w:val="clear" w:color="auto" w:fill="FCFCFC"/>
          </w:rPr>
          <w:t>185</w:t>
        </w:r>
      </w:hyperlink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(2021) 771-782. (ISI-Q2)</w:t>
      </w:r>
    </w:p>
    <w:p w:rsidR="002D5B35" w:rsidRPr="00C565BC" w:rsidRDefault="002D5B35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C565BC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M. Abdolmaleki, S. Karimi, D.K. Salkuyeh, A new block diagonal preconditioner for a class of 3 × 3 block saddle point problems, </w:t>
      </w:r>
      <w:hyperlink r:id="rId16" w:history="1">
        <w:r w:rsidRPr="00C565BC">
          <w:rPr>
            <w:rFonts w:cstheme="minorHAnsi"/>
            <w:color w:val="333333"/>
            <w:shd w:val="clear" w:color="auto" w:fill="FCFCFC"/>
          </w:rPr>
          <w:t>Mediterranean Journal of Mathematics</w:t>
        </w:r>
      </w:hyperlink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, Accepted for publication, 2021. (ISI-Q1)</w:t>
      </w:r>
    </w:p>
    <w:p w:rsidR="00A65083" w:rsidRPr="00C565BC" w:rsidRDefault="00A65083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C565BC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H. Aslani, D. Khojasteh Salkuyeh, F. Panjeh Ali Beik, On the preconditioning of three-by-three blocksaddle point problems, submitted.</w:t>
      </w:r>
    </w:p>
    <w:p w:rsidR="00A65083" w:rsidRPr="00C565BC" w:rsidRDefault="00A65083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C565BC" w:rsidRDefault="00A65083" w:rsidP="00C565BC">
      <w:pPr>
        <w:pStyle w:val="ListParagraph"/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>D. K. Salkuyeh, A new iterative method for solving a class of  two-by-two block complex linear systems, Revised.</w:t>
      </w:r>
    </w:p>
    <w:p w:rsidR="00A65083" w:rsidRPr="00C565BC" w:rsidRDefault="00A65083" w:rsidP="002D5B35">
      <w:pPr>
        <w:pStyle w:val="ListParagraph"/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C565BC" w:rsidRDefault="00A65083" w:rsidP="002D5B35">
      <w:pPr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C565BC">
        <w:rPr>
          <w:rFonts w:cstheme="minorHAnsi"/>
          <w:color w:val="333333"/>
          <w:sz w:val="24"/>
          <w:szCs w:val="24"/>
          <w:shd w:val="clear" w:color="auto" w:fill="FCFCFC"/>
        </w:rPr>
        <w:t xml:space="preserve"> M. Pourbagher, D.K. Salkuyeh, A new two-parameter iteration method for indefinite complex symmetric  linear systems, Submitted.</w:t>
      </w:r>
    </w:p>
    <w:p w:rsidR="00C565BC" w:rsidRPr="00C565BC" w:rsidRDefault="00C565BC" w:rsidP="002D5B35">
      <w:pPr>
        <w:spacing w:beforeAutospacing="1" w:after="0" w:afterAutospacing="1" w:line="240" w:lineRule="auto"/>
        <w:ind w:left="360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66275D" w:rsidRDefault="00256064" w:rsidP="002D5B35">
      <w:pPr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hyperlink r:id="rId17" w:history="1">
        <w:r w:rsidR="00A65083" w:rsidRPr="0066275D">
          <w:rPr>
            <w:rFonts w:cstheme="minorHAnsi"/>
            <w:color w:val="333333"/>
            <w:sz w:val="24"/>
            <w:szCs w:val="24"/>
            <w:shd w:val="clear" w:color="auto" w:fill="FCFCFC"/>
          </w:rPr>
          <w:t>Naser Osmanpour</w:t>
        </w:r>
      </w:hyperlink>
      <w:r w:rsidR="00A65083" w:rsidRPr="0066275D">
        <w:rPr>
          <w:rFonts w:cstheme="minorHAnsi"/>
          <w:sz w:val="24"/>
          <w:szCs w:val="24"/>
          <w:shd w:val="clear" w:color="auto" w:fill="FCFCFC"/>
        </w:rPr>
        <w:t xml:space="preserve"> , </w:t>
      </w:r>
      <w:hyperlink r:id="rId18" w:history="1">
        <w:r w:rsidR="00A65083" w:rsidRPr="0066275D">
          <w:rPr>
            <w:rFonts w:cstheme="minorHAnsi"/>
            <w:color w:val="333333"/>
            <w:sz w:val="24"/>
            <w:szCs w:val="24"/>
            <w:shd w:val="clear" w:color="auto" w:fill="FCFCFC"/>
          </w:rPr>
          <w:t>Mohammad Keyanpour</w:t>
        </w:r>
      </w:hyperlink>
      <w:r w:rsidR="00A65083" w:rsidRPr="0066275D">
        <w:rPr>
          <w:rFonts w:cstheme="minorHAnsi"/>
          <w:sz w:val="24"/>
          <w:szCs w:val="24"/>
          <w:shd w:val="clear" w:color="auto" w:fill="FCFCFC"/>
        </w:rPr>
        <w:t xml:space="preserve">, A hybrid method for solving non-convex min–max quadratic fractional problems under quadratic constraints, Optimization, 2021,p:1-17,  </w:t>
      </w:r>
      <w:hyperlink r:id="rId19" w:history="1">
        <w:r w:rsidR="00A65083" w:rsidRPr="002D5B35">
          <w:rPr>
            <w:rStyle w:val="Hyperlink"/>
          </w:rPr>
          <w:t>https://doi.org/10.1080/02331934.2021.1937158</w:t>
        </w:r>
      </w:hyperlink>
    </w:p>
    <w:p w:rsidR="00A65083" w:rsidRPr="0066275D" w:rsidRDefault="00A65083" w:rsidP="00A65083">
      <w:p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Pr="002D5B35" w:rsidRDefault="00A65083" w:rsidP="002D5B35">
      <w:pPr>
        <w:numPr>
          <w:ilvl w:val="0"/>
          <w:numId w:val="7"/>
        </w:numPr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BE71A6">
        <w:rPr>
          <w:rFonts w:cstheme="minorHAnsi"/>
          <w:color w:val="333333"/>
          <w:sz w:val="24"/>
          <w:szCs w:val="24"/>
          <w:shd w:val="clear" w:color="auto" w:fill="FCFCFC"/>
        </w:rPr>
        <w:t>Shadi Amiri, Mohammad Keyanpour, Asadollah Asaraii, Observer-based output feedback control design for a coupled system of fractional ordinary and reaction–diffusion equations, </w:t>
      </w:r>
      <w:r w:rsidRPr="00BE71A6">
        <w:rPr>
          <w:rFonts w:cstheme="minorHAnsi"/>
          <w:i/>
          <w:iCs/>
          <w:color w:val="333333"/>
          <w:sz w:val="24"/>
          <w:szCs w:val="24"/>
          <w:shd w:val="clear" w:color="auto" w:fill="FCFCFC"/>
        </w:rPr>
        <w:t>IMA Journal of Mathematical Control and Information</w:t>
      </w:r>
      <w:r w:rsidRPr="00BE71A6">
        <w:rPr>
          <w:rFonts w:cstheme="minorHAnsi"/>
          <w:color w:val="333333"/>
          <w:sz w:val="24"/>
          <w:szCs w:val="24"/>
          <w:shd w:val="clear" w:color="auto" w:fill="FCFCFC"/>
        </w:rPr>
        <w:t>, Volume 38, Issue 1, March 2021, Pages 90–124, </w:t>
      </w:r>
      <w:r w:rsidR="002D5B35"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 </w:t>
      </w:r>
      <w:hyperlink r:id="rId20" w:history="1">
        <w:r w:rsidRPr="002D5B35">
          <w:rPr>
            <w:rStyle w:val="Hyperlink"/>
          </w:rPr>
          <w:t>https://doi.org/10.1093/imamci/dnaa002</w:t>
        </w:r>
      </w:hyperlink>
    </w:p>
    <w:p w:rsidR="00A65083" w:rsidRPr="002D5B35" w:rsidRDefault="00A65083" w:rsidP="002D5B35">
      <w:pPr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714958" w:rsidRDefault="00256064" w:rsidP="00A65083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color w:val="333333"/>
          <w:sz w:val="24"/>
          <w:szCs w:val="24"/>
          <w:shd w:val="clear" w:color="auto" w:fill="FCFCFC"/>
        </w:rPr>
      </w:pPr>
      <w:hyperlink r:id="rId21" w:history="1">
        <w:r w:rsidR="00A65083" w:rsidRPr="00714958">
          <w:rPr>
            <w:rFonts w:cstheme="minorHAnsi"/>
            <w:color w:val="333333"/>
            <w:sz w:val="24"/>
            <w:szCs w:val="24"/>
            <w:shd w:val="clear" w:color="auto" w:fill="FCFCFC"/>
          </w:rPr>
          <w:t>Najmeh Ghaderi</w:t>
        </w:r>
      </w:hyperlink>
      <w:r w:rsidR="00A65083" w:rsidRPr="00714958">
        <w:rPr>
          <w:rFonts w:cstheme="minorHAnsi"/>
          <w:color w:val="333333"/>
          <w:sz w:val="24"/>
          <w:szCs w:val="24"/>
          <w:shd w:val="clear" w:color="auto" w:fill="FCFCFC"/>
        </w:rPr>
        <w:t>, </w:t>
      </w:r>
      <w:hyperlink r:id="rId22" w:history="1">
        <w:r w:rsidR="00A65083" w:rsidRPr="00714958">
          <w:rPr>
            <w:rFonts w:cstheme="minorHAnsi"/>
            <w:color w:val="333333"/>
            <w:sz w:val="24"/>
            <w:szCs w:val="24"/>
            <w:shd w:val="clear" w:color="auto" w:fill="FCFCFC"/>
          </w:rPr>
          <w:t>Mohammad Keyanpour</w:t>
        </w:r>
      </w:hyperlink>
      <w:r w:rsidR="00A65083" w:rsidRPr="00714958">
        <w:rPr>
          <w:rFonts w:cstheme="minorHAnsi"/>
          <w:color w:val="333333"/>
          <w:sz w:val="24"/>
          <w:szCs w:val="24"/>
          <w:shd w:val="clear" w:color="auto" w:fill="FCFCFC"/>
        </w:rPr>
        <w:t>, Backstepping design for a class of coupled parabolic PDEs with spatially varying coefficient, Asian journal of control,  </w:t>
      </w:r>
      <w:hyperlink r:id="rId23" w:tooltip="View Volume 22, Issue 5" w:history="1">
        <w:r w:rsidR="00A65083"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22(5</w:t>
        </w:r>
      </w:hyperlink>
      <w:r w:rsidR="00A65083" w:rsidRPr="002D5B35">
        <w:rPr>
          <w:rFonts w:cstheme="minorHAnsi"/>
          <w:color w:val="333333"/>
          <w:sz w:val="24"/>
          <w:szCs w:val="24"/>
          <w:shd w:val="clear" w:color="auto" w:fill="FCFCFC"/>
        </w:rPr>
        <w:t>),  2020</w:t>
      </w:r>
      <w:r w:rsidR="00A65083" w:rsidRPr="00714958">
        <w:rPr>
          <w:rFonts w:ascii="Arial" w:hAnsi="Arial" w:cs="Arial"/>
          <w:color w:val="1C1D1E"/>
          <w:sz w:val="21"/>
          <w:szCs w:val="21"/>
        </w:rPr>
        <w:t xml:space="preserve">, </w:t>
      </w:r>
      <w:r w:rsidR="00A65083" w:rsidRPr="002D5B35">
        <w:rPr>
          <w:rFonts w:cstheme="minorHAnsi"/>
          <w:color w:val="333333"/>
          <w:sz w:val="24"/>
          <w:szCs w:val="24"/>
          <w:shd w:val="clear" w:color="auto" w:fill="FCFCFC"/>
        </w:rPr>
        <w:t>pp 2017-2028</w:t>
      </w:r>
    </w:p>
    <w:p w:rsidR="00A65083" w:rsidRDefault="00A65083" w:rsidP="00A65083">
      <w:pPr>
        <w:pStyle w:val="ListParagrap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Default="00A65083" w:rsidP="00A65083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714958">
        <w:rPr>
          <w:rFonts w:cstheme="minorHAnsi"/>
          <w:color w:val="333333"/>
          <w:sz w:val="24"/>
          <w:szCs w:val="24"/>
          <w:shd w:val="clear" w:color="auto" w:fill="FCFCFC"/>
        </w:rPr>
        <w:t xml:space="preserve">Najmeh Ghaderi, ,   Mohammad Keyanpour, Output feedback stabilization for 1-D unstable wave equations with boundary control matched disturbance and van der Pol nonlinear boundary, IFAC Journal of Systems and Control,12, 2020, </w:t>
      </w:r>
      <w:hyperlink r:id="rId24" w:history="1">
        <w:r w:rsidRPr="00A96FF8">
          <w:rPr>
            <w:rStyle w:val="Hyperlink"/>
            <w:rFonts w:cstheme="minorHAnsi"/>
            <w:sz w:val="24"/>
            <w:szCs w:val="24"/>
            <w:shd w:val="clear" w:color="auto" w:fill="FCFCFC"/>
          </w:rPr>
          <w:t>https://doi.org/10.1016/j.ifacsc.2020.100085</w:t>
        </w:r>
      </w:hyperlink>
    </w:p>
    <w:p w:rsidR="00A65083" w:rsidRDefault="00A65083" w:rsidP="00A65083">
      <w:pPr>
        <w:pStyle w:val="ListParagraph"/>
        <w:rPr>
          <w:rFonts w:cstheme="minorHAnsi"/>
          <w:sz w:val="24"/>
          <w:szCs w:val="24"/>
          <w:shd w:val="clear" w:color="auto" w:fill="FCFCFC"/>
        </w:rPr>
      </w:pPr>
    </w:p>
    <w:p w:rsidR="00A65083" w:rsidRDefault="00256064" w:rsidP="00A65083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sz w:val="24"/>
          <w:szCs w:val="24"/>
          <w:shd w:val="clear" w:color="auto" w:fill="FCFCFC"/>
        </w:rPr>
      </w:pPr>
      <w:hyperlink r:id="rId25" w:history="1">
        <w:r w:rsidR="00A65083" w:rsidRPr="00714958">
          <w:rPr>
            <w:rFonts w:cstheme="minorHAnsi"/>
            <w:sz w:val="24"/>
            <w:szCs w:val="24"/>
            <w:shd w:val="clear" w:color="auto" w:fill="FCFCFC"/>
          </w:rPr>
          <w:t>Behrouz Kheirfam</w:t>
        </w:r>
      </w:hyperlink>
      <w:r w:rsidR="00A65083" w:rsidRPr="00714958">
        <w:rPr>
          <w:rFonts w:cstheme="minorHAnsi"/>
          <w:sz w:val="24"/>
          <w:szCs w:val="24"/>
          <w:shd w:val="clear" w:color="auto" w:fill="FCFCFC"/>
        </w:rPr>
        <w:t>, </w:t>
      </w:r>
      <w:hyperlink r:id="rId26" w:history="1">
        <w:r w:rsidR="00A65083" w:rsidRPr="00714958">
          <w:rPr>
            <w:rFonts w:cstheme="minorHAnsi"/>
            <w:sz w:val="24"/>
            <w:szCs w:val="24"/>
            <w:shd w:val="clear" w:color="auto" w:fill="FCFCFC"/>
          </w:rPr>
          <w:t>Naser Osmanpour</w:t>
        </w:r>
      </w:hyperlink>
      <w:r w:rsidR="00A65083" w:rsidRPr="00714958">
        <w:rPr>
          <w:rFonts w:cstheme="minorHAnsi"/>
          <w:sz w:val="24"/>
          <w:szCs w:val="24"/>
          <w:shd w:val="clear" w:color="auto" w:fill="FCFCFC"/>
        </w:rPr>
        <w:t>, </w:t>
      </w:r>
      <w:hyperlink r:id="rId27" w:history="1">
        <w:r w:rsidR="00A65083" w:rsidRPr="00714958">
          <w:rPr>
            <w:rFonts w:cstheme="minorHAnsi"/>
            <w:sz w:val="24"/>
            <w:szCs w:val="24"/>
            <w:shd w:val="clear" w:color="auto" w:fill="FCFCFC"/>
          </w:rPr>
          <w:t>Mohammad Keyanpour</w:t>
        </w:r>
      </w:hyperlink>
      <w:r w:rsidR="00A65083" w:rsidRPr="00714958">
        <w:rPr>
          <w:rFonts w:cstheme="minorHAnsi"/>
          <w:sz w:val="24"/>
          <w:szCs w:val="24"/>
          <w:shd w:val="clear" w:color="auto" w:fill="FCFCFC"/>
        </w:rPr>
        <w:t xml:space="preserve">, </w:t>
      </w:r>
      <w:hyperlink r:id="rId28" w:history="1">
        <w:r w:rsidR="00A65083" w:rsidRPr="00714958">
          <w:rPr>
            <w:rFonts w:cstheme="minorHAnsi"/>
            <w:color w:val="333333"/>
            <w:sz w:val="24"/>
            <w:szCs w:val="24"/>
            <w:shd w:val="clear" w:color="auto" w:fill="FCFCFC"/>
          </w:rPr>
          <w:t>An arc-search infeasible interior-point method for semidefinite optimization with the negative infinity neighborhood</w:t>
        </w:r>
      </w:hyperlink>
      <w:r w:rsidR="00A65083" w:rsidRPr="00714958">
        <w:rPr>
          <w:rFonts w:cstheme="minorHAnsi"/>
          <w:color w:val="333333"/>
          <w:sz w:val="24"/>
          <w:szCs w:val="24"/>
          <w:shd w:val="clear" w:color="auto" w:fill="FCFCFC"/>
        </w:rPr>
        <w:t xml:space="preserve">, </w:t>
      </w:r>
      <w:hyperlink r:id="rId29" w:tooltip="Numerical Algorithms" w:history="1">
        <w:r w:rsidR="00A65083" w:rsidRPr="00714958">
          <w:rPr>
            <w:rFonts w:cstheme="minorHAnsi"/>
            <w:sz w:val="24"/>
            <w:szCs w:val="24"/>
            <w:shd w:val="clear" w:color="auto" w:fill="FCFCFC"/>
          </w:rPr>
          <w:t>Numerical Algorithms</w:t>
        </w:r>
      </w:hyperlink>
      <w:r w:rsidR="00A65083" w:rsidRPr="00714958">
        <w:rPr>
          <w:rFonts w:cstheme="minorHAnsi"/>
          <w:sz w:val="24"/>
          <w:szCs w:val="24"/>
          <w:shd w:val="clear" w:color="auto" w:fill="FCFCFC"/>
        </w:rPr>
        <w:t>, 2020,</w:t>
      </w:r>
    </w:p>
    <w:p w:rsidR="00A65083" w:rsidRDefault="00A65083" w:rsidP="00A65083">
      <w:pPr>
        <w:pStyle w:val="ListParagraph"/>
        <w:rPr>
          <w:rFonts w:cstheme="minorHAnsi"/>
          <w:sz w:val="24"/>
          <w:szCs w:val="24"/>
          <w:shd w:val="clear" w:color="auto" w:fill="FCFCFC"/>
        </w:rPr>
      </w:pPr>
    </w:p>
    <w:p w:rsidR="00A65083" w:rsidRDefault="00A65083" w:rsidP="00A65083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sz w:val="24"/>
          <w:szCs w:val="24"/>
          <w:shd w:val="clear" w:color="auto" w:fill="FCFCFC"/>
        </w:rPr>
      </w:pPr>
      <w:r w:rsidRPr="00714958">
        <w:rPr>
          <w:rFonts w:cstheme="minorHAnsi"/>
          <w:sz w:val="24"/>
          <w:szCs w:val="24"/>
          <w:shd w:val="clear" w:color="auto" w:fill="FCFCFC"/>
        </w:rPr>
        <w:t>Najmeh Ghaderi &amp; Mohammad Keyanpour</w:t>
      </w:r>
      <w:r w:rsidRPr="00714958">
        <w:rPr>
          <w:rFonts w:cstheme="minorHAnsi"/>
          <w:color w:val="333333"/>
          <w:sz w:val="24"/>
          <w:szCs w:val="24"/>
          <w:shd w:val="clear" w:color="auto" w:fill="FCFCFC"/>
        </w:rPr>
        <w:t> </w:t>
      </w:r>
      <w:r w:rsidRPr="00714958">
        <w:rPr>
          <w:rFonts w:cstheme="minorHAnsi"/>
          <w:sz w:val="24"/>
          <w:szCs w:val="24"/>
          <w:shd w:val="clear" w:color="auto" w:fill="FCFCFC"/>
        </w:rPr>
        <w:t>(2020)</w:t>
      </w:r>
      <w:r w:rsidRPr="00714958">
        <w:rPr>
          <w:rFonts w:cstheme="minorHAnsi"/>
          <w:color w:val="333333"/>
          <w:sz w:val="24"/>
          <w:szCs w:val="24"/>
          <w:shd w:val="clear" w:color="auto" w:fill="FCFCFC"/>
        </w:rPr>
        <w:t> </w:t>
      </w:r>
      <w:r w:rsidRPr="00714958">
        <w:rPr>
          <w:rFonts w:cstheme="minorHAnsi"/>
          <w:sz w:val="24"/>
          <w:szCs w:val="24"/>
          <w:shd w:val="clear" w:color="auto" w:fill="FCFCFC"/>
        </w:rPr>
        <w:t>Anti-collocated observer-based output feedback control of wave equation with cubic velocity nonlinear boundary and Dirichlet control,</w:t>
      </w:r>
      <w:r w:rsidRPr="00714958">
        <w:rPr>
          <w:rFonts w:cstheme="minorHAnsi"/>
          <w:color w:val="333333"/>
          <w:sz w:val="24"/>
          <w:szCs w:val="24"/>
          <w:shd w:val="clear" w:color="auto" w:fill="FCFCFC"/>
        </w:rPr>
        <w:t> </w:t>
      </w:r>
      <w:r w:rsidRPr="00714958">
        <w:rPr>
          <w:rFonts w:cstheme="minorHAnsi"/>
          <w:sz w:val="24"/>
          <w:szCs w:val="24"/>
          <w:shd w:val="clear" w:color="auto" w:fill="FCFCFC"/>
        </w:rPr>
        <w:t>International Journal of Control,</w:t>
      </w:r>
      <w:r w:rsidRPr="00714958">
        <w:rPr>
          <w:rFonts w:cstheme="minorHAnsi"/>
          <w:color w:val="333333"/>
          <w:sz w:val="24"/>
          <w:szCs w:val="24"/>
          <w:shd w:val="clear" w:color="auto" w:fill="FCFCFC"/>
        </w:rPr>
        <w:t> </w:t>
      </w:r>
      <w:r w:rsidRPr="00714958">
        <w:rPr>
          <w:rFonts w:cstheme="minorHAnsi"/>
          <w:sz w:val="24"/>
          <w:szCs w:val="24"/>
          <w:shd w:val="clear" w:color="auto" w:fill="FCFCFC"/>
        </w:rPr>
        <w:t>DOI: </w:t>
      </w:r>
      <w:hyperlink r:id="rId30" w:history="1">
        <w:r w:rsidRPr="00714958">
          <w:rPr>
            <w:rFonts w:cstheme="minorHAnsi"/>
            <w:sz w:val="24"/>
            <w:szCs w:val="24"/>
            <w:shd w:val="clear" w:color="auto" w:fill="FCFCFC"/>
          </w:rPr>
          <w:t>10.1080/00207179.2020.1757761</w:t>
        </w:r>
      </w:hyperlink>
    </w:p>
    <w:p w:rsidR="00A65083" w:rsidRDefault="00A65083" w:rsidP="00A65083">
      <w:pPr>
        <w:pStyle w:val="ListParagraph"/>
        <w:rPr>
          <w:rFonts w:cstheme="minorHAnsi"/>
          <w:sz w:val="24"/>
          <w:szCs w:val="24"/>
          <w:shd w:val="clear" w:color="auto" w:fill="FCFCFC"/>
        </w:rPr>
      </w:pPr>
    </w:p>
    <w:p w:rsidR="00A65083" w:rsidRPr="00833FE9" w:rsidRDefault="00A65083" w:rsidP="00A65083">
      <w:pPr>
        <w:pStyle w:val="ListParagraph"/>
        <w:numPr>
          <w:ilvl w:val="0"/>
          <w:numId w:val="7"/>
        </w:numPr>
        <w:jc w:val="both"/>
        <w:rPr>
          <w:rFonts w:cstheme="minorHAnsi"/>
          <w:color w:val="2E74B5" w:themeColor="accent1" w:themeShade="BF"/>
          <w:sz w:val="24"/>
          <w:szCs w:val="24"/>
          <w:lang w:bidi="fa-IR"/>
        </w:rPr>
      </w:pPr>
      <w:r w:rsidRPr="00833FE9">
        <w:rPr>
          <w:rFonts w:cstheme="minorHAnsi"/>
          <w:color w:val="000044"/>
          <w:sz w:val="24"/>
          <w:szCs w:val="24"/>
        </w:rPr>
        <w:t xml:space="preserve">Mehran Taghipour, Hossein Aminikhah, A New Compact Alternating Direction Implicit Method for Solving Two Dimensional Time Fractional Diffusion Equation With Caputo-Fabrizio Derivative, </w:t>
      </w:r>
      <w:r w:rsidRPr="00833FE9">
        <w:rPr>
          <w:rFonts w:cstheme="minorHAnsi"/>
          <w:color w:val="444444"/>
          <w:sz w:val="24"/>
          <w:szCs w:val="24"/>
          <w:shd w:val="clear" w:color="auto" w:fill="EEEEEE"/>
        </w:rPr>
        <w:t>Filomat 2020 Volume 34, Issue 11, Pages: 3609-3626</w:t>
      </w:r>
      <w:r>
        <w:rPr>
          <w:rFonts w:cstheme="minorHAnsi"/>
          <w:color w:val="444444"/>
          <w:sz w:val="24"/>
          <w:szCs w:val="24"/>
        </w:rPr>
        <w:t>.</w:t>
      </w:r>
    </w:p>
    <w:p w:rsidR="00A65083" w:rsidRPr="00833FE9" w:rsidRDefault="00256064" w:rsidP="00A65083">
      <w:pPr>
        <w:pStyle w:val="ListParagraph"/>
        <w:jc w:val="both"/>
        <w:rPr>
          <w:rFonts w:cstheme="minorHAnsi"/>
          <w:color w:val="2E74B5" w:themeColor="accent1" w:themeShade="BF"/>
          <w:sz w:val="24"/>
          <w:szCs w:val="24"/>
          <w:lang w:bidi="fa-IR"/>
        </w:rPr>
      </w:pPr>
      <w:hyperlink r:id="rId31" w:history="1">
        <w:r w:rsidR="00A65083" w:rsidRPr="003A4475">
          <w:rPr>
            <w:rStyle w:val="Hyperlink"/>
            <w:rFonts w:cstheme="minorHAnsi"/>
            <w:sz w:val="24"/>
            <w:szCs w:val="24"/>
            <w:shd w:val="clear" w:color="auto" w:fill="EEEEEE"/>
          </w:rPr>
          <w:t>https://doi.org/10.2298/FIL2011609T</w:t>
        </w:r>
      </w:hyperlink>
    </w:p>
    <w:p w:rsidR="00A65083" w:rsidRPr="00833FE9" w:rsidRDefault="00A65083" w:rsidP="00A65083">
      <w:pPr>
        <w:pStyle w:val="ListParagraph"/>
        <w:numPr>
          <w:ilvl w:val="0"/>
          <w:numId w:val="7"/>
        </w:numPr>
        <w:jc w:val="both"/>
        <w:rPr>
          <w:rFonts w:cstheme="minorHAnsi"/>
          <w:color w:val="2E74B5" w:themeColor="accent1" w:themeShade="BF"/>
          <w:sz w:val="24"/>
          <w:szCs w:val="24"/>
          <w:lang w:bidi="fa-IR"/>
        </w:rPr>
      </w:pPr>
      <w:r w:rsidRPr="00833FE9">
        <w:rPr>
          <w:rFonts w:cstheme="minorHAnsi"/>
          <w:color w:val="333333"/>
          <w:sz w:val="24"/>
          <w:szCs w:val="24"/>
          <w:shd w:val="clear" w:color="auto" w:fill="FCFCFC"/>
        </w:rPr>
        <w:lastRenderedPageBreak/>
        <w:t>Abdi, N., Aminikhah, H., Refahi Sheikhani, A. </w:t>
      </w:r>
      <w:r w:rsidRPr="00833FE9">
        <w:rPr>
          <w:rFonts w:cstheme="minorHAnsi"/>
          <w:i/>
          <w:iCs/>
          <w:color w:val="333333"/>
          <w:sz w:val="24"/>
          <w:szCs w:val="24"/>
          <w:shd w:val="clear" w:color="auto" w:fill="FCFCFC"/>
        </w:rPr>
        <w:t>et al.</w:t>
      </w:r>
      <w:r w:rsidRPr="00833FE9">
        <w:rPr>
          <w:rFonts w:cstheme="minorHAnsi"/>
          <w:color w:val="333333"/>
          <w:sz w:val="24"/>
          <w:szCs w:val="24"/>
          <w:shd w:val="clear" w:color="auto" w:fill="FCFCFC"/>
        </w:rPr>
        <w:t> A high-order compact alternating direction implicit method for solving the 3D time-fractional diffusion equation with the Caputo–Fabrizio</w:t>
      </w:r>
      <w:r>
        <w:rPr>
          <w:rFonts w:cstheme="minorHAnsi"/>
          <w:color w:val="333333"/>
          <w:sz w:val="24"/>
          <w:szCs w:val="24"/>
          <w:shd w:val="clear" w:color="auto" w:fill="FCFCFC"/>
        </w:rPr>
        <w:t xml:space="preserve"> </w:t>
      </w:r>
      <w:r w:rsidRPr="00833FE9">
        <w:rPr>
          <w:rFonts w:cstheme="minorHAnsi"/>
          <w:color w:val="333333"/>
          <w:sz w:val="24"/>
          <w:szCs w:val="24"/>
          <w:shd w:val="clear" w:color="auto" w:fill="FCFCFC"/>
        </w:rPr>
        <w:t>operator. </w:t>
      </w:r>
      <w:r w:rsidRPr="00833FE9">
        <w:rPr>
          <w:rFonts w:cstheme="minorHAnsi"/>
          <w:i/>
          <w:iCs/>
          <w:color w:val="333333"/>
          <w:sz w:val="24"/>
          <w:szCs w:val="24"/>
          <w:shd w:val="clear" w:color="auto" w:fill="FCFCFC"/>
        </w:rPr>
        <w:t>Math Sci</w:t>
      </w:r>
      <w:r w:rsidRPr="00833FE9">
        <w:rPr>
          <w:rFonts w:cstheme="minorHAnsi"/>
          <w:color w:val="333333"/>
          <w:sz w:val="24"/>
          <w:szCs w:val="24"/>
          <w:shd w:val="clear" w:color="auto" w:fill="FCFCFC"/>
        </w:rPr>
        <w:t> 14, 359–373 (2020).</w:t>
      </w:r>
    </w:p>
    <w:p w:rsidR="00A65083" w:rsidRDefault="00256064" w:rsidP="00A65083">
      <w:pPr>
        <w:pStyle w:val="ListParagraph"/>
        <w:jc w:val="both"/>
        <w:rPr>
          <w:rStyle w:val="Hyperlink"/>
          <w:rFonts w:cstheme="minorHAnsi"/>
          <w:sz w:val="24"/>
          <w:szCs w:val="24"/>
          <w:shd w:val="clear" w:color="auto" w:fill="FCFCFC"/>
        </w:rPr>
      </w:pPr>
      <w:hyperlink r:id="rId32" w:history="1">
        <w:r w:rsidR="00A65083" w:rsidRPr="00833FE9">
          <w:rPr>
            <w:rStyle w:val="Hyperlink"/>
            <w:rFonts w:cstheme="minorHAnsi"/>
            <w:sz w:val="24"/>
            <w:szCs w:val="24"/>
            <w:shd w:val="clear" w:color="auto" w:fill="FCFCFC"/>
          </w:rPr>
          <w:t>https://doi.org/10.1007/s40096-020-00346-5</w:t>
        </w:r>
      </w:hyperlink>
    </w:p>
    <w:p w:rsidR="002D5B35" w:rsidRPr="00833FE9" w:rsidRDefault="002D5B35" w:rsidP="00A65083">
      <w:pPr>
        <w:pStyle w:val="ListParagraph"/>
        <w:jc w:val="both"/>
        <w:rPr>
          <w:rFonts w:cstheme="minorHAnsi"/>
          <w:color w:val="2E74B5" w:themeColor="accent1" w:themeShade="BF"/>
          <w:sz w:val="24"/>
          <w:szCs w:val="24"/>
          <w:lang w:bidi="fa-IR"/>
        </w:rPr>
      </w:pPr>
    </w:p>
    <w:p w:rsidR="00A65083" w:rsidRPr="00833FE9" w:rsidRDefault="00A65083" w:rsidP="00A65083">
      <w:pPr>
        <w:pStyle w:val="ListParagraph"/>
        <w:numPr>
          <w:ilvl w:val="0"/>
          <w:numId w:val="7"/>
        </w:numPr>
        <w:jc w:val="both"/>
        <w:rPr>
          <w:rFonts w:cstheme="minorHAnsi"/>
          <w:color w:val="2E74B5" w:themeColor="accent1" w:themeShade="BF"/>
          <w:sz w:val="24"/>
          <w:szCs w:val="24"/>
          <w:lang w:bidi="fa-IR"/>
        </w:rPr>
      </w:pPr>
      <w:r w:rsidRPr="00833FE9">
        <w:rPr>
          <w:rFonts w:cstheme="minorHAnsi"/>
          <w:color w:val="333333"/>
          <w:sz w:val="24"/>
          <w:szCs w:val="24"/>
          <w:shd w:val="clear" w:color="auto" w:fill="FCFCFC"/>
        </w:rPr>
        <w:t>Alavi, J., Aminikhah, H. Orthogonal cubic spline basis and its applications to a partial integro-differential equation with a weakly singular kernel. </w:t>
      </w:r>
      <w:r w:rsidRPr="00833FE9">
        <w:rPr>
          <w:rFonts w:cstheme="minorHAnsi"/>
          <w:i/>
          <w:iCs/>
          <w:color w:val="333333"/>
          <w:sz w:val="24"/>
          <w:szCs w:val="24"/>
          <w:shd w:val="clear" w:color="auto" w:fill="FCFCFC"/>
        </w:rPr>
        <w:t>Comp. Appl. Math.</w:t>
      </w:r>
      <w:r w:rsidRPr="00833FE9">
        <w:rPr>
          <w:rFonts w:cstheme="minorHAnsi"/>
          <w:color w:val="333333"/>
          <w:sz w:val="24"/>
          <w:szCs w:val="24"/>
          <w:shd w:val="clear" w:color="auto" w:fill="FCFCFC"/>
        </w:rPr>
        <w:t> 40, 55 (2021).</w:t>
      </w:r>
    </w:p>
    <w:p w:rsidR="00A65083" w:rsidRDefault="00256064" w:rsidP="00A65083">
      <w:pPr>
        <w:pStyle w:val="ListParagraph"/>
        <w:jc w:val="both"/>
        <w:rPr>
          <w:rStyle w:val="Hyperlink"/>
          <w:rFonts w:cstheme="minorHAnsi"/>
          <w:sz w:val="24"/>
          <w:szCs w:val="24"/>
          <w:shd w:val="clear" w:color="auto" w:fill="FCFCFC"/>
        </w:rPr>
      </w:pPr>
      <w:hyperlink r:id="rId33" w:history="1">
        <w:r w:rsidR="00A65083" w:rsidRPr="003A4475">
          <w:rPr>
            <w:rStyle w:val="Hyperlink"/>
            <w:rFonts w:cstheme="minorHAnsi"/>
            <w:sz w:val="24"/>
            <w:szCs w:val="24"/>
            <w:shd w:val="clear" w:color="auto" w:fill="FCFCFC"/>
          </w:rPr>
          <w:t>https://doi.org/10.1007/s40314-021-01442-5</w:t>
        </w:r>
      </w:hyperlink>
    </w:p>
    <w:p w:rsidR="002D5B35" w:rsidRPr="00833FE9" w:rsidRDefault="002D5B35" w:rsidP="00A65083">
      <w:pPr>
        <w:pStyle w:val="ListParagraph"/>
        <w:jc w:val="both"/>
        <w:rPr>
          <w:rFonts w:cstheme="minorHAnsi"/>
          <w:color w:val="2E74B5" w:themeColor="accent1" w:themeShade="BF"/>
          <w:sz w:val="24"/>
          <w:szCs w:val="24"/>
          <w:lang w:bidi="fa-IR"/>
        </w:rPr>
      </w:pPr>
    </w:p>
    <w:p w:rsidR="00A65083" w:rsidRPr="002D5B35" w:rsidRDefault="00A65083" w:rsidP="00A65083">
      <w:pPr>
        <w:pStyle w:val="ListParagraph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833FE9">
        <w:rPr>
          <w:rFonts w:cstheme="minorHAnsi"/>
          <w:color w:val="333333"/>
          <w:sz w:val="24"/>
          <w:szCs w:val="24"/>
          <w:shd w:val="clear" w:color="auto" w:fill="FCFCFC"/>
        </w:rPr>
        <w:t>Abdi, N., Aminikhah, H. &amp; Sheikhani, A.H.R. High-order rotated grid point iterative method for solving 2D time fractional telegraph equation and its convergence analysis. </w:t>
      </w: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>Comp. Appl. Math.</w:t>
      </w:r>
      <w:r w:rsidRPr="00833FE9">
        <w:rPr>
          <w:rFonts w:cstheme="minorHAnsi"/>
          <w:color w:val="333333"/>
          <w:sz w:val="24"/>
          <w:szCs w:val="24"/>
          <w:shd w:val="clear" w:color="auto" w:fill="FCFCFC"/>
        </w:rPr>
        <w:t> 40, 54 (2021).</w:t>
      </w:r>
    </w:p>
    <w:p w:rsidR="00A65083" w:rsidRPr="002D5B35" w:rsidRDefault="00256064" w:rsidP="00A65083">
      <w:pPr>
        <w:pStyle w:val="ListParagraph"/>
        <w:jc w:val="both"/>
        <w:rPr>
          <w:color w:val="333333"/>
        </w:rPr>
      </w:pPr>
      <w:hyperlink r:id="rId34" w:history="1">
        <w:r w:rsidR="00A65083" w:rsidRPr="002D5B35">
          <w:rPr>
            <w:color w:val="333333"/>
          </w:rPr>
          <w:t>https://doi.org/10.1007/s40314-021-01451-4</w:t>
        </w:r>
      </w:hyperlink>
    </w:p>
    <w:p w:rsidR="002D5B35" w:rsidRPr="002D5B35" w:rsidRDefault="002D5B35" w:rsidP="00A65083">
      <w:pPr>
        <w:pStyle w:val="ListParagraph"/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A65083" w:rsidRPr="002D5B35" w:rsidRDefault="00A65083" w:rsidP="00A65083">
      <w:pPr>
        <w:pStyle w:val="ListParagraph"/>
        <w:numPr>
          <w:ilvl w:val="0"/>
          <w:numId w:val="7"/>
        </w:numPr>
        <w:jc w:val="both"/>
        <w:rPr>
          <w:color w:val="333333"/>
          <w:shd w:val="clear" w:color="auto" w:fill="FCFCFC"/>
        </w:rPr>
      </w:pP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Javad Alavi and Hossein Aminikhah, Numerical Study of the Inverse Problem of Generalized Burgers–Fisher and Generalized Burgers–Huxley Equations, Volume 2021, Article ID 6652108, </w:t>
      </w:r>
      <w:hyperlink r:id="rId35" w:history="1">
        <w:r w:rsidRPr="002D5B35">
          <w:rPr>
            <w:color w:val="333333"/>
            <w:shd w:val="clear" w:color="auto" w:fill="FCFCFC"/>
          </w:rPr>
          <w:t>https://doi.org/10.1155/2021/6652108</w:t>
        </w:r>
      </w:hyperlink>
    </w:p>
    <w:p w:rsidR="002D5B35" w:rsidRPr="002D5B35" w:rsidRDefault="002D5B35" w:rsidP="002D5B35">
      <w:pPr>
        <w:pStyle w:val="ListParagraph"/>
        <w:ind w:left="360"/>
        <w:jc w:val="both"/>
        <w:rPr>
          <w:rFonts w:cstheme="minorHAnsi"/>
          <w:color w:val="333333"/>
          <w:sz w:val="24"/>
          <w:szCs w:val="24"/>
          <w:shd w:val="clear" w:color="auto" w:fill="FCFCFC"/>
          <w:rtl/>
        </w:rPr>
      </w:pPr>
    </w:p>
    <w:p w:rsidR="00A65083" w:rsidRPr="002D5B35" w:rsidRDefault="00A65083" w:rsidP="00A65083">
      <w:pPr>
        <w:pStyle w:val="ListParagraph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Hossein Jafari Siahroodi, Hamed Mojallali, Seyed Saeid Mohtavipour, A New Optimization Framework for Harmonic Compensation Considering Plug‐in Electric Vehicle Penetration Using Adaptive Particularly Tunable Fuzzy Chaotic PSO, Energy Technology, 9(4), April 2021, </w:t>
      </w:r>
      <w:hyperlink r:id="rId36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https://doi.org/10.1002/ente.202000564</w:t>
        </w:r>
      </w:hyperlink>
    </w:p>
    <w:p w:rsidR="002D5B35" w:rsidRPr="002D5B35" w:rsidRDefault="002D5B35" w:rsidP="002D5B35">
      <w:pPr>
        <w:pStyle w:val="ListParagrap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Pr="002D5B35" w:rsidRDefault="002D5B35" w:rsidP="002D5B35">
      <w:pPr>
        <w:pStyle w:val="ListParagraph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Keyvan Yari, Seyed Hamid Shahalami, Hamed Mojallali, </w:t>
      </w:r>
      <w:hyperlink r:id="rId37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A Novel Non-Isolated Buck-Boost Converter with Continuous Input Current and Semi-Quadratic Voltage Gain</w:t>
        </w:r>
      </w:hyperlink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>, IEEE Journal of Emerging and Selected Topics in Power Electronics, March 2021, https://doi.org/</w:t>
      </w:r>
      <w:hyperlink r:id="rId38" w:tgtFrame="_blank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10.1109/JESTPE.2021.3069788</w:t>
        </w:r>
      </w:hyperlink>
    </w:p>
    <w:p w:rsidR="002D5B35" w:rsidRPr="002D5B35" w:rsidRDefault="002D5B35" w:rsidP="002D5B35">
      <w:pPr>
        <w:pStyle w:val="ListParagraph"/>
        <w:ind w:left="360"/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Default="002D5B35" w:rsidP="002D5B35">
      <w:pPr>
        <w:pStyle w:val="ListParagraph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Fatemeh Doostdar, Hamed Mojallali, </w:t>
      </w:r>
      <w:hyperlink r:id="rId39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An ADRC-based backstepping control design for a class of fractional-order systems</w:t>
        </w:r>
      </w:hyperlink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, ISA transactions, March 2021, </w:t>
      </w:r>
      <w:hyperlink r:id="rId40" w:tgtFrame="_blank" w:tooltip="Persistent link using digital object identifier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https://doi.org/10.1016/j.isatra.2021.03.033</w:t>
        </w:r>
      </w:hyperlink>
    </w:p>
    <w:p w:rsidR="002D5B35" w:rsidRPr="002D5B35" w:rsidRDefault="002D5B35" w:rsidP="002D5B35">
      <w:pPr>
        <w:pStyle w:val="ListParagrap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Pr="002D5B35" w:rsidRDefault="002D5B35" w:rsidP="002D5B35">
      <w:pPr>
        <w:pStyle w:val="ListParagraph"/>
        <w:ind w:left="360"/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Default="002D5B35" w:rsidP="002D5B35">
      <w:pPr>
        <w:pStyle w:val="ListParagraph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Hossein Jafari Siahroodi, Hamed Mojallali, Seyed saeid Mohtavipour, </w:t>
      </w:r>
      <w:hyperlink r:id="rId41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Scenario-based stochastic framework for harmonic power markets using plug-in electric vehicles</w:t>
        </w:r>
      </w:hyperlink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, Journal of Energy Storage, 35, March 2021, </w:t>
      </w:r>
      <w:hyperlink r:id="rId42" w:tgtFrame="_blank" w:tooltip="Persistent link using digital object identifier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https://doi.org/10.1016/j.est.2021.102290</w:t>
        </w:r>
      </w:hyperlink>
    </w:p>
    <w:p w:rsidR="002D5B35" w:rsidRPr="002D5B35" w:rsidRDefault="002D5B35" w:rsidP="002D5B35">
      <w:pPr>
        <w:pStyle w:val="ListParagraph"/>
        <w:ind w:left="360"/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Pr="002D5B35" w:rsidRDefault="002D5B35" w:rsidP="002D5B35">
      <w:pPr>
        <w:pStyle w:val="ListParagraph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S Pourali, H Mojallali, </w:t>
      </w:r>
      <w:hyperlink r:id="rId43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Predictor-based fractional disturbance rejection control for LTI fractional-order systems with input delay</w:t>
        </w:r>
      </w:hyperlink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, Transactions of the Institute of Measurement and Control, 42 (16), September 2020, Pages 3303–3319, </w:t>
      </w:r>
      <w:hyperlink r:id="rId44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https://doi.org/10.1177/0142331220951407</w:t>
        </w:r>
      </w:hyperlink>
    </w:p>
    <w:p w:rsidR="002D5B35" w:rsidRDefault="002D5B35" w:rsidP="002D5B35">
      <w:pPr>
        <w:pStyle w:val="ListParagraph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lastRenderedPageBreak/>
        <w:t xml:space="preserve">N Ghaderi, M Keyanpour, H Mojallali, </w:t>
      </w:r>
      <w:hyperlink r:id="rId45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Observer-based finite-time output feedback control of heat equation with Neumann boundary condition</w:t>
        </w:r>
      </w:hyperlink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, Journal of the Franklin Institute,  357 (14), September 2020, Pages 9154-9173, </w:t>
      </w:r>
      <w:hyperlink r:id="rId46" w:tgtFrame="_blank" w:tooltip="Persistent link using digital object identifier" w:history="1">
        <w:r w:rsidRPr="002D5B35">
          <w:rPr>
            <w:rFonts w:cstheme="minorHAnsi"/>
            <w:color w:val="333333"/>
            <w:sz w:val="24"/>
            <w:szCs w:val="24"/>
            <w:shd w:val="clear" w:color="auto" w:fill="FCFCFC"/>
          </w:rPr>
          <w:t>https://doi.org/10.1016/j.jfranklin.2020.06.028</w:t>
        </w:r>
      </w:hyperlink>
    </w:p>
    <w:p w:rsidR="002D5B35" w:rsidRPr="002D5B35" w:rsidRDefault="002D5B35" w:rsidP="002D5B35">
      <w:pPr>
        <w:pStyle w:val="ListParagraph"/>
        <w:ind w:left="360"/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Default="002D5B35" w:rsidP="002D5B35">
      <w:pPr>
        <w:pStyle w:val="ListParagraph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>Mona Gholamnia, Mozhgan Taghidoust, Ahmad Abbasi, On some total graphs on finite rings, </w:t>
      </w:r>
      <w:r w:rsidRPr="002D5B35">
        <w:rPr>
          <w:rFonts w:cstheme="minorHAnsi"/>
          <w:i/>
          <w:iCs/>
          <w:color w:val="333333"/>
          <w:shd w:val="clear" w:color="auto" w:fill="FCFCFC"/>
        </w:rPr>
        <w:t>Journal of Algebraic Systems</w:t>
      </w: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>, accepted.</w:t>
      </w:r>
    </w:p>
    <w:p w:rsidR="002D5B35" w:rsidRPr="002D5B35" w:rsidRDefault="002D5B35" w:rsidP="002D5B35">
      <w:pPr>
        <w:pStyle w:val="ListParagrap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Pr="002D5B35" w:rsidRDefault="002D5B35" w:rsidP="002D5B35">
      <w:pPr>
        <w:pStyle w:val="ListParagraph"/>
        <w:ind w:left="360"/>
        <w:jc w:val="both"/>
        <w:rPr>
          <w:rFonts w:cstheme="minorHAnsi"/>
          <w:color w:val="333333"/>
          <w:sz w:val="24"/>
          <w:szCs w:val="24"/>
          <w:shd w:val="clear" w:color="auto" w:fill="FCFCFC"/>
        </w:rPr>
      </w:pPr>
    </w:p>
    <w:p w:rsidR="002D5B35" w:rsidRPr="002D5B35" w:rsidRDefault="002D5B35" w:rsidP="002D5B35">
      <w:pPr>
        <w:pStyle w:val="ListParagraph"/>
        <w:numPr>
          <w:ilvl w:val="0"/>
          <w:numId w:val="7"/>
        </w:numPr>
        <w:rPr>
          <w:rFonts w:cstheme="minorHAnsi"/>
          <w:color w:val="333333"/>
          <w:sz w:val="24"/>
          <w:szCs w:val="24"/>
          <w:shd w:val="clear" w:color="auto" w:fill="FCFCFC"/>
          <w:rtl/>
        </w:rPr>
      </w:pP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Mona Gholamnia Taleshani and Ahmad Abbasi, Wiener index and addressing of the total graph, </w:t>
      </w:r>
      <w:r w:rsidRPr="002D5B35">
        <w:rPr>
          <w:rFonts w:cstheme="minorHAnsi"/>
          <w:color w:val="333333"/>
          <w:shd w:val="clear" w:color="auto" w:fill="FCFCFC"/>
        </w:rPr>
        <w:t>Rocky</w:t>
      </w: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 </w:t>
      </w:r>
      <w:r w:rsidRPr="002D5B35">
        <w:rPr>
          <w:rFonts w:cstheme="minorHAnsi"/>
          <w:color w:val="333333"/>
          <w:shd w:val="clear" w:color="auto" w:fill="FCFCFC"/>
        </w:rPr>
        <w:t>Mountain</w:t>
      </w:r>
      <w:r w:rsidRPr="002D5B35">
        <w:rPr>
          <w:rFonts w:cstheme="minorHAnsi"/>
          <w:color w:val="333333"/>
          <w:sz w:val="24"/>
          <w:szCs w:val="24"/>
          <w:shd w:val="clear" w:color="auto" w:fill="FCFCFC"/>
        </w:rPr>
        <w:t xml:space="preserve"> Journal of Mathematics, accepted.</w:t>
      </w:r>
    </w:p>
    <w:p w:rsidR="00A65083" w:rsidRDefault="00A65083" w:rsidP="00A65083">
      <w:pPr>
        <w:pStyle w:val="ListParagraph"/>
        <w:rPr>
          <w:rFonts w:cstheme="minorHAnsi"/>
          <w:sz w:val="24"/>
          <w:szCs w:val="24"/>
          <w:shd w:val="clear" w:color="auto" w:fill="FCFCFC"/>
        </w:rPr>
      </w:pPr>
    </w:p>
    <w:p w:rsidR="00616A44" w:rsidRPr="00A1261C" w:rsidRDefault="00616A44" w:rsidP="00616A44">
      <w:pPr>
        <w:bidi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A1261C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عناوین پایان نامه و رساله های مرتبط با قطب: </w:t>
      </w:r>
    </w:p>
    <w:p w:rsidR="00616A44" w:rsidRPr="00331CE9" w:rsidRDefault="00616A44" w:rsidP="00616A44">
      <w:pPr>
        <w:bidi/>
        <w:rPr>
          <w:rFonts w:cs="B Nazanin"/>
          <w:color w:val="2E74B5" w:themeColor="accent1" w:themeShade="BF"/>
          <w:sz w:val="28"/>
          <w:szCs w:val="28"/>
          <w:lang w:bidi="fa-IR"/>
        </w:rPr>
      </w:pPr>
    </w:p>
    <w:p w:rsidR="00616A44" w:rsidRPr="00E76E3D" w:rsidRDefault="00427F29" w:rsidP="00427F29">
      <w:pPr>
        <w:pStyle w:val="ListParagraph"/>
        <w:numPr>
          <w:ilvl w:val="1"/>
          <w:numId w:val="3"/>
        </w:numPr>
        <w:shd w:val="clear" w:color="auto" w:fill="FFFFFF"/>
        <w:bidi/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ascii="Arial" w:eastAsia="Times New Roman" w:hAnsi="Arial" w:cs="B Nazanin" w:hint="cs"/>
          <w:color w:val="222222"/>
          <w:sz w:val="28"/>
          <w:szCs w:val="28"/>
          <w:rtl/>
        </w:rPr>
        <w:t>مینا مولایی.</w:t>
      </w:r>
      <w:r w:rsidR="00616A44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</w:t>
      </w:r>
      <w:r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(1399).  </w:t>
      </w:r>
      <w:r w:rsidR="00616A44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محمد علی نوح،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راهکارهاي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پيش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شرط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سازي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براي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مسائل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کنترل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بهينه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سهموي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زمان</w:t>
      </w:r>
      <w:r w:rsidR="00616A44" w:rsidRPr="00331CE9">
        <w:rPr>
          <w:rFonts w:ascii="Arial" w:eastAsia="Times New Roman" w:hAnsi="Arial" w:cs="B Nazanin"/>
          <w:color w:val="222222"/>
          <w:sz w:val="28"/>
          <w:szCs w:val="28"/>
          <w:rtl/>
        </w:rPr>
        <w:t>-</w:t>
      </w:r>
      <w:r w:rsidR="00616A44" w:rsidRPr="00331CE9">
        <w:rPr>
          <w:rFonts w:ascii="Arial" w:eastAsia="Times New Roman" w:hAnsi="Arial" w:cs="B Nazanin" w:hint="cs"/>
          <w:color w:val="222222"/>
          <w:sz w:val="28"/>
          <w:szCs w:val="28"/>
          <w:rtl/>
        </w:rPr>
        <w:t>هارمونيک</w:t>
      </w:r>
      <w:r w:rsidR="00616A44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، </w:t>
      </w:r>
      <w:r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پایان نامه کارشناسی ارشد. دانشگاه گیلان. </w:t>
      </w:r>
    </w:p>
    <w:p w:rsidR="00E76E3D" w:rsidRPr="00E76E3D" w:rsidRDefault="00E76E3D" w:rsidP="00E76E3D">
      <w:pPr>
        <w:pStyle w:val="ListParagraph"/>
        <w:numPr>
          <w:ilvl w:val="1"/>
          <w:numId w:val="3"/>
        </w:numPr>
        <w:shd w:val="clear" w:color="auto" w:fill="FFFFFF"/>
        <w:bidi/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 xml:space="preserve">طاهره خدامرادی، </w:t>
      </w:r>
      <w:r w:rsidRPr="00E76E3D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توسيع هايي از برخي مدل هاي بهينه سازي سبد سهام با محدوديت تعداد سهام، نرخ بهره بدون ريسک، فروش استقراضي وعدم قطعيت</w:t>
      </w:r>
      <w:r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، رساله دکتری، راهنما دکتر مازیار صلاحی، مشاور دکتر علیرضا نجفی، در حال اجرا</w:t>
      </w:r>
    </w:p>
    <w:p w:rsidR="00E76E3D" w:rsidRPr="00A65083" w:rsidRDefault="00E76E3D" w:rsidP="00E76E3D">
      <w:pPr>
        <w:pStyle w:val="ListParagraph"/>
        <w:numPr>
          <w:ilvl w:val="1"/>
          <w:numId w:val="3"/>
        </w:numPr>
        <w:shd w:val="clear" w:color="auto" w:fill="FFFFFF"/>
        <w:bidi/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 xml:space="preserve">سعید انصاری کرباسی، </w:t>
      </w:r>
      <w:r w:rsidRPr="00E76E3D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الگوريتم‌هاي کارا براي حل مساله‌هاي بهينه‌سازي درجه دوم نامحدب با قيد‏هاي خطي و درجه دوم</w:t>
      </w:r>
      <w:r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، رساله دکتری، راهنما دکتر مازیار صلاحی، در حال اجرا</w:t>
      </w:r>
    </w:p>
    <w:p w:rsidR="00A65083" w:rsidRDefault="00A65083" w:rsidP="00A65083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سجاد پورعلی. (1399). </w:t>
      </w:r>
      <w:r w:rsidRPr="006D7E84">
        <w:rPr>
          <w:rFonts w:cs="B Nazanin"/>
          <w:sz w:val="28"/>
          <w:szCs w:val="28"/>
          <w:rtl/>
        </w:rPr>
        <w:t>کنترل فعال حذف اغتشاش برای دسته ای از سیستم های غیرخطی دارای نامعینی و تأخیرهای زمانی با استفاده از پیشگوهای حالتِ تعمیم یافتۀ مبتنی بر</w:t>
      </w:r>
      <w:r w:rsidRPr="006D7E84">
        <w:rPr>
          <w:rFonts w:cs="B Nazanin"/>
          <w:sz w:val="28"/>
          <w:szCs w:val="28"/>
        </w:rPr>
        <w:t xml:space="preserve"> PDE</w:t>
      </w:r>
      <w:r>
        <w:rPr>
          <w:rFonts w:cs="B Nazanin" w:hint="cs"/>
          <w:sz w:val="28"/>
          <w:szCs w:val="28"/>
          <w:rtl/>
        </w:rPr>
        <w:t>،</w:t>
      </w:r>
      <w:r w:rsidRPr="006D7E84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</w:t>
      </w:r>
      <w:r>
        <w:rPr>
          <w:rFonts w:ascii="Arial" w:eastAsia="Times New Roman" w:hAnsi="Arial" w:cs="B Nazanin" w:hint="cs"/>
          <w:color w:val="222222"/>
          <w:sz w:val="28"/>
          <w:szCs w:val="28"/>
          <w:rtl/>
        </w:rPr>
        <w:t>پایان نامه کارشناسی ارشد. دانشگاه گیلان.</w:t>
      </w:r>
    </w:p>
    <w:p w:rsidR="00A65083" w:rsidRDefault="00A65083" w:rsidP="00A65083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فاطمه دوستدار (1400). طراحی کنترل کننده پسگام مبتنی بر حذف فعال اغتشاش برای دسته ای از سیستمهای مرتبه کسری، </w:t>
      </w:r>
      <w:r>
        <w:rPr>
          <w:rFonts w:ascii="Arial" w:eastAsia="Times New Roman" w:hAnsi="Arial" w:cs="B Nazanin" w:hint="cs"/>
          <w:color w:val="222222"/>
          <w:sz w:val="28"/>
          <w:szCs w:val="28"/>
          <w:rtl/>
        </w:rPr>
        <w:t>پایان نامه کارشناسی ارشد. دانشگاه گیلان.</w:t>
      </w:r>
    </w:p>
    <w:p w:rsidR="00A65083" w:rsidRPr="00715BC4" w:rsidRDefault="00A65083" w:rsidP="00A65083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نجمه قادری (1399). نتایجی در پایداری مسائل با مشتقات جزیی و پایدارسازی متناهی آن، پایان نامه دکتری. دانشگاه گیلان.</w:t>
      </w:r>
    </w:p>
    <w:p w:rsidR="00A65083" w:rsidRDefault="00A65083" w:rsidP="00A65083">
      <w:pPr>
        <w:pStyle w:val="ListParagraph"/>
        <w:numPr>
          <w:ilvl w:val="1"/>
          <w:numId w:val="3"/>
        </w:numPr>
        <w:shd w:val="clear" w:color="auto" w:fill="FFFFFF"/>
        <w:bidi/>
        <w:spacing w:after="0" w:line="240" w:lineRule="auto"/>
        <w:rPr>
          <w:rFonts w:cs="B Nazanin"/>
          <w:sz w:val="28"/>
          <w:szCs w:val="28"/>
          <w:lang w:bidi="fa-IR"/>
        </w:rPr>
      </w:pPr>
    </w:p>
    <w:p w:rsidR="00616A44" w:rsidRDefault="00616A44" w:rsidP="00616A44">
      <w:pPr>
        <w:bidi/>
        <w:rPr>
          <w:rFonts w:cs="B Nazanin"/>
          <w:sz w:val="28"/>
          <w:szCs w:val="28"/>
          <w:rtl/>
          <w:lang w:bidi="fa-IR"/>
        </w:rPr>
      </w:pPr>
    </w:p>
    <w:p w:rsidR="007E06C3" w:rsidRDefault="007E06C3" w:rsidP="00616A44">
      <w:pPr>
        <w:bidi/>
        <w:rPr>
          <w:rFonts w:cs="B Nazanin"/>
          <w:b/>
          <w:bCs/>
          <w:color w:val="FF0000"/>
          <w:sz w:val="32"/>
          <w:szCs w:val="32"/>
          <w:lang w:bidi="fa-IR"/>
        </w:rPr>
      </w:pPr>
    </w:p>
    <w:p w:rsidR="007E06C3" w:rsidRDefault="007E06C3" w:rsidP="007E06C3">
      <w:pPr>
        <w:bidi/>
        <w:rPr>
          <w:rFonts w:cs="B Nazanin"/>
          <w:b/>
          <w:bCs/>
          <w:color w:val="FF0000"/>
          <w:sz w:val="32"/>
          <w:szCs w:val="32"/>
          <w:lang w:bidi="fa-IR"/>
        </w:rPr>
      </w:pPr>
    </w:p>
    <w:p w:rsidR="00616A44" w:rsidRPr="007E06C3" w:rsidRDefault="00616A44" w:rsidP="007E06C3">
      <w:pPr>
        <w:bidi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7E06C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lastRenderedPageBreak/>
        <w:t>عناوین طرح های تصویب یا اجرا شده توسط</w:t>
      </w:r>
      <w:r w:rsidR="00427F29" w:rsidRPr="007E06C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اعضای </w:t>
      </w:r>
      <w:r w:rsidRPr="007E06C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قطب: </w:t>
      </w:r>
    </w:p>
    <w:p w:rsidR="00E76E3D" w:rsidRPr="001F4658" w:rsidRDefault="00E76E3D" w:rsidP="001F4658">
      <w:pPr>
        <w:bidi/>
        <w:rPr>
          <w:rFonts w:ascii="Arial" w:eastAsia="Times New Roman" w:hAnsi="Arial" w:cs="B Nazanin"/>
          <w:color w:val="222222"/>
          <w:sz w:val="28"/>
          <w:szCs w:val="28"/>
        </w:rPr>
      </w:pP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مازیار صلاحی، بهینه سبد سهام  با اختیار، قیود کاردینالیتی  و فروش استقراضی، </w:t>
      </w:r>
      <w:r w:rsidRPr="001F4658">
        <w:rPr>
          <w:rFonts w:ascii="Arial" w:eastAsia="Times New Roman" w:hAnsi="Arial" w:cs="B Nazanin"/>
          <w:color w:val="222222"/>
          <w:sz w:val="24"/>
          <w:szCs w:val="24"/>
        </w:rPr>
        <w:t>MMOCC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</w:t>
      </w:r>
      <w:r w:rsidR="001F4658"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،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(1399)</w:t>
      </w:r>
    </w:p>
    <w:p w:rsidR="001F4658" w:rsidRPr="001F4658" w:rsidRDefault="00A65083" w:rsidP="001F4658">
      <w:pPr>
        <w:bidi/>
        <w:spacing w:line="360" w:lineRule="atLeast"/>
        <w:jc w:val="both"/>
        <w:rPr>
          <w:rFonts w:ascii="Arial" w:eastAsia="Times New Roman" w:hAnsi="Arial" w:cs="B Nazanin"/>
          <w:color w:val="222222"/>
          <w:sz w:val="28"/>
          <w:szCs w:val="28"/>
          <w:rtl/>
          <w:cs/>
        </w:rPr>
      </w:pP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  <w:cs/>
        </w:rPr>
        <w:t xml:space="preserve">حامد مجللی.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طراحی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1F4658">
        <w:rPr>
          <w:rFonts w:ascii="Arial" w:eastAsia="Times New Roman" w:hAnsi="Arial" w:cs="B Nazanin"/>
          <w:color w:val="222222"/>
          <w:sz w:val="28"/>
          <w:szCs w:val="28"/>
        </w:rPr>
        <w:t>ADRC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برای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دسته ای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از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سیستمهای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غیرخطی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نامعین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با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تأخیر ورودی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>/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خروجی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  <w:cs/>
        </w:rPr>
        <w:t xml:space="preserve"> (1399).</w:t>
      </w:r>
    </w:p>
    <w:p w:rsidR="001F4658" w:rsidRPr="001F4658" w:rsidRDefault="001F4658" w:rsidP="001F4658">
      <w:pPr>
        <w:bidi/>
        <w:spacing w:line="360" w:lineRule="atLeast"/>
        <w:jc w:val="both"/>
        <w:rPr>
          <w:rFonts w:ascii="Arial" w:eastAsia="Times New Roman" w:hAnsi="Arial" w:cs="B Nazanin" w:hint="cs"/>
          <w:color w:val="222222"/>
          <w:sz w:val="28"/>
          <w:szCs w:val="28"/>
          <w:rtl/>
        </w:rPr>
      </w:pP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>حسین امینی خواه، «توسعه روش ضمنی جهت متناوب فشرده برای حل معادله دوبعدی انتشار زمان-کسری</w:t>
      </w:r>
      <w:r w:rsidRPr="001F465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با مشتق کاپوتو-فبریزیو»، </w:t>
      </w:r>
      <w:r w:rsidRPr="001F4658">
        <w:rPr>
          <w:rFonts w:ascii="Arial" w:eastAsia="Times New Roman" w:hAnsi="Arial" w:cs="B Nazanin"/>
          <w:color w:val="222222"/>
          <w:sz w:val="24"/>
          <w:szCs w:val="24"/>
        </w:rPr>
        <w:t>MMOCC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(1399)</w:t>
      </w:r>
    </w:p>
    <w:p w:rsidR="001F4658" w:rsidRDefault="001F4658" w:rsidP="001F4658">
      <w:pPr>
        <w:pStyle w:val="NormalWeb"/>
        <w:bidi/>
        <w:spacing w:before="0" w:beforeAutospacing="0" w:after="160" w:afterAutospacing="0" w:line="360" w:lineRule="atLeast"/>
        <w:rPr>
          <w:rFonts w:ascii="Arial" w:hAnsi="Arial" w:cs="B Nazanin"/>
          <w:color w:val="222222"/>
          <w:sz w:val="28"/>
          <w:szCs w:val="28"/>
          <w:rtl/>
        </w:rPr>
      </w:pPr>
      <w:r w:rsidRPr="001F4658">
        <w:rPr>
          <w:rFonts w:ascii="Arial" w:hAnsi="Arial" w:cs="B Nazanin" w:hint="cs"/>
          <w:color w:val="222222"/>
          <w:sz w:val="28"/>
          <w:szCs w:val="28"/>
          <w:rtl/>
        </w:rPr>
        <w:t xml:space="preserve">رضا انصاری خلخالی ، </w:t>
      </w:r>
      <w:r w:rsidRPr="001F4658">
        <w:rPr>
          <w:rFonts w:ascii="Cambria" w:hAnsi="Cambria" w:cs="Cambria" w:hint="cs"/>
          <w:color w:val="222222"/>
          <w:sz w:val="28"/>
          <w:szCs w:val="28"/>
          <w:rtl/>
        </w:rPr>
        <w:t> </w:t>
      </w:r>
      <w:r w:rsidRPr="001F4658">
        <w:rPr>
          <w:rFonts w:ascii="Arial" w:hAnsi="Arial" w:cs="B Nazanin" w:hint="cs"/>
          <w:color w:val="222222"/>
          <w:sz w:val="28"/>
          <w:szCs w:val="28"/>
          <w:rtl/>
        </w:rPr>
        <w:t>«توسعه</w:t>
      </w:r>
      <w:r>
        <w:rPr>
          <w:rFonts w:ascii="Cambria" w:hAnsi="Cambria" w:cs="Cambria" w:hint="cs"/>
          <w:color w:val="222222"/>
          <w:sz w:val="28"/>
          <w:szCs w:val="28"/>
          <w:rtl/>
        </w:rPr>
        <w:t xml:space="preserve"> </w:t>
      </w:r>
      <w:r w:rsidRPr="001F4658">
        <w:rPr>
          <w:rFonts w:ascii="Arial" w:hAnsi="Arial" w:cs="B Nazanin" w:hint="cs"/>
          <w:color w:val="222222"/>
          <w:sz w:val="28"/>
          <w:szCs w:val="28"/>
          <w:rtl/>
        </w:rPr>
        <w:t>ی نرم افزار حل عددی معادلات دیفرانسیل در سیستم</w:t>
      </w:r>
      <w:r>
        <w:rPr>
          <w:rFonts w:ascii="Cambria" w:hAnsi="Cambria" w:cs="Cambria" w:hint="cs"/>
          <w:color w:val="222222"/>
          <w:sz w:val="28"/>
          <w:szCs w:val="28"/>
          <w:rtl/>
        </w:rPr>
        <w:t xml:space="preserve"> </w:t>
      </w:r>
      <w:bookmarkStart w:id="0" w:name="_GoBack"/>
      <w:bookmarkEnd w:id="0"/>
      <w:r w:rsidRPr="001F4658">
        <w:rPr>
          <w:rFonts w:ascii="Arial" w:hAnsi="Arial" w:cs="B Nazanin" w:hint="cs"/>
          <w:color w:val="222222"/>
          <w:sz w:val="28"/>
          <w:szCs w:val="28"/>
          <w:rtl/>
        </w:rPr>
        <w:t xml:space="preserve">های گسسته و پیوسته»، </w:t>
      </w:r>
      <w:r w:rsidRPr="001F4658">
        <w:rPr>
          <w:rFonts w:ascii="Arial" w:hAnsi="Arial" w:cs="B Nazanin"/>
          <w:color w:val="222222"/>
        </w:rPr>
        <w:t>MMOCC</w:t>
      </w:r>
      <w:r w:rsidRPr="001F4658">
        <w:rPr>
          <w:rFonts w:ascii="Arial" w:hAnsi="Arial" w:cs="B Nazanin" w:hint="cs"/>
          <w:color w:val="222222"/>
          <w:sz w:val="28"/>
          <w:szCs w:val="28"/>
          <w:rtl/>
        </w:rPr>
        <w:t xml:space="preserve"> (1399)</w:t>
      </w:r>
    </w:p>
    <w:p w:rsidR="001F4658" w:rsidRPr="001F4658" w:rsidRDefault="001F4658" w:rsidP="001F4658">
      <w:pPr>
        <w:bidi/>
        <w:rPr>
          <w:rFonts w:ascii="Arial" w:eastAsia="Times New Roman" w:hAnsi="Arial" w:cs="B Nazanin" w:hint="cs"/>
          <w:color w:val="222222"/>
          <w:sz w:val="28"/>
          <w:szCs w:val="28"/>
          <w:rtl/>
        </w:rPr>
      </w:pP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  <w:cs/>
        </w:rPr>
        <w:t xml:space="preserve">محمد کیانپور. </w:t>
      </w:r>
      <w:r w:rsidRPr="001F4658">
        <w:rPr>
          <w:rFonts w:ascii="Arial" w:eastAsia="Times New Roman" w:hAnsi="Arial" w:cs="B Nazanin"/>
          <w:color w:val="222222"/>
          <w:sz w:val="28"/>
          <w:szCs w:val="28"/>
          <w:rtl/>
        </w:rPr>
        <w:t>طراحی کنترل بازخورد خروجی ‏سیستم ها مبتنی بر مشاهده گر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. </w:t>
      </w:r>
      <w:r w:rsidRPr="001F4658">
        <w:rPr>
          <w:rFonts w:ascii="Arial" w:eastAsia="Times New Roman" w:hAnsi="Arial" w:cs="B Nazanin"/>
          <w:color w:val="222222"/>
          <w:sz w:val="24"/>
          <w:szCs w:val="24"/>
        </w:rPr>
        <w:t>MMOCC</w:t>
      </w:r>
      <w:r w:rsidRPr="001F4658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. (1399). </w:t>
      </w:r>
    </w:p>
    <w:p w:rsidR="001F4658" w:rsidRPr="001F4658" w:rsidRDefault="001F4658" w:rsidP="001F4658">
      <w:pPr>
        <w:pStyle w:val="NormalWeb"/>
        <w:bidi/>
        <w:spacing w:before="0" w:beforeAutospacing="0" w:after="160" w:afterAutospacing="0" w:line="360" w:lineRule="atLeast"/>
        <w:rPr>
          <w:rFonts w:ascii="Arial" w:hAnsi="Arial" w:cs="B Nazanin" w:hint="cs"/>
          <w:color w:val="222222"/>
          <w:sz w:val="28"/>
          <w:szCs w:val="28"/>
          <w:rtl/>
        </w:rPr>
      </w:pPr>
      <w:r w:rsidRPr="001F4658">
        <w:rPr>
          <w:rFonts w:ascii="Arial" w:hAnsi="Arial" w:cs="B Nazanin" w:hint="cs"/>
          <w:color w:val="222222"/>
          <w:sz w:val="28"/>
          <w:szCs w:val="28"/>
          <w:rtl/>
        </w:rPr>
        <w:t xml:space="preserve">داود خجسته سالکویه، «نتایجی در روش های تکراری برای حل دستگاه معادلات خطی»، </w:t>
      </w:r>
      <w:r w:rsidRPr="001F4658">
        <w:rPr>
          <w:rFonts w:ascii="Arial" w:hAnsi="Arial" w:cs="B Nazanin"/>
          <w:color w:val="222222"/>
        </w:rPr>
        <w:t>MMOCC</w:t>
      </w:r>
      <w:r w:rsidRPr="001F4658">
        <w:rPr>
          <w:rFonts w:ascii="Arial" w:hAnsi="Arial" w:cs="B Nazanin" w:hint="cs"/>
          <w:color w:val="222222"/>
          <w:rtl/>
        </w:rPr>
        <w:t xml:space="preserve"> </w:t>
      </w:r>
      <w:r w:rsidRPr="001F4658">
        <w:rPr>
          <w:rFonts w:ascii="Arial" w:hAnsi="Arial" w:cs="B Nazanin" w:hint="cs"/>
          <w:color w:val="222222"/>
          <w:sz w:val="28"/>
          <w:szCs w:val="28"/>
          <w:rtl/>
        </w:rPr>
        <w:t>(1399).</w:t>
      </w:r>
    </w:p>
    <w:p w:rsidR="00A65083" w:rsidRPr="001F4658" w:rsidRDefault="00A65083" w:rsidP="001F4658">
      <w:pPr>
        <w:bidi/>
        <w:rPr>
          <w:rFonts w:ascii="Arial" w:eastAsia="Times New Roman" w:hAnsi="Arial" w:cs="B Nazanin"/>
          <w:color w:val="222222"/>
          <w:sz w:val="28"/>
          <w:szCs w:val="28"/>
        </w:rPr>
      </w:pPr>
    </w:p>
    <w:p w:rsidR="00616A44" w:rsidRPr="007E06C3" w:rsidRDefault="00427F29" w:rsidP="007E06C3">
      <w:pPr>
        <w:bidi/>
        <w:rPr>
          <w:rFonts w:cs="B Nazanin"/>
          <w:b/>
          <w:bCs/>
          <w:sz w:val="28"/>
          <w:szCs w:val="28"/>
          <w:highlight w:val="yellow"/>
          <w:rtl/>
          <w:lang w:bidi="fa-IR"/>
        </w:rPr>
      </w:pPr>
      <w:r w:rsidRPr="007E06C3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="00616A44" w:rsidRPr="007E06C3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ب- عملکرد آموزشی</w:t>
      </w:r>
      <w:r w:rsidRPr="007E06C3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،  عمومی</w:t>
      </w:r>
      <w:r w:rsidR="00616A44" w:rsidRPr="007E06C3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</w:p>
    <w:p w:rsidR="00616A44" w:rsidRPr="007E06C3" w:rsidRDefault="00616A44" w:rsidP="00616A44">
      <w:pPr>
        <w:bidi/>
        <w:rPr>
          <w:rFonts w:cs="B Nazanin"/>
          <w:b/>
          <w:bCs/>
          <w:color w:val="FF0000"/>
          <w:sz w:val="28"/>
          <w:szCs w:val="28"/>
          <w:highlight w:val="darkRed"/>
          <w:rtl/>
          <w:lang w:bidi="fa-IR"/>
        </w:rPr>
      </w:pPr>
      <w:r w:rsidRPr="007E06C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برگزاری سخنرانی</w:t>
      </w:r>
      <w:r w:rsidRPr="007E06C3">
        <w:rPr>
          <w:rFonts w:cs="B Nazanin" w:hint="cs"/>
          <w:b/>
          <w:bCs/>
          <w:color w:val="FF0000"/>
          <w:sz w:val="28"/>
          <w:szCs w:val="28"/>
          <w:highlight w:val="darkRed"/>
          <w:rtl/>
          <w:lang w:bidi="fa-IR"/>
        </w:rPr>
        <w:t>:</w:t>
      </w:r>
    </w:p>
    <w:p w:rsidR="00616A44" w:rsidRPr="00316B1E" w:rsidRDefault="00616A44" w:rsidP="007E06C3">
      <w:pPr>
        <w:pStyle w:val="NormalWeb"/>
        <w:numPr>
          <w:ilvl w:val="0"/>
          <w:numId w:val="11"/>
        </w:numPr>
        <w:shd w:val="clear" w:color="auto" w:fill="F2F2F2"/>
        <w:bidi/>
        <w:spacing w:before="0" w:beforeAutospacing="0" w:after="0" w:afterAutospacing="0" w:line="413" w:lineRule="atLeast"/>
        <w:rPr>
          <w:rFonts w:ascii="Arial" w:hAnsi="Arial" w:cs="B Nazanin"/>
          <w:color w:val="222222"/>
          <w:sz w:val="28"/>
          <w:szCs w:val="28"/>
        </w:rPr>
      </w:pPr>
      <w:r w:rsidRPr="00316B1E">
        <w:rPr>
          <w:rFonts w:ascii="Arial" w:hAnsi="Arial" w:cs="B Nazanin" w:hint="cs"/>
          <w:color w:val="222222"/>
          <w:sz w:val="28"/>
          <w:szCs w:val="28"/>
          <w:rtl/>
        </w:rPr>
        <w:t xml:space="preserve"> </w:t>
      </w:r>
      <w:r w:rsidRPr="00316B1E">
        <w:rPr>
          <w:rFonts w:ascii="Arial" w:hAnsi="Arial" w:cs="B Nazanin"/>
          <w:color w:val="222222"/>
          <w:sz w:val="28"/>
          <w:szCs w:val="28"/>
          <w:rtl/>
        </w:rPr>
        <w:t>سخنرانی علمی دکتر ولدان لودویک استاد تمام دانشگاه کلرادو دنور آمریکا</w:t>
      </w:r>
    </w:p>
    <w:p w:rsidR="00616A44" w:rsidRPr="007E06C3" w:rsidRDefault="00616A44" w:rsidP="007E06C3">
      <w:pPr>
        <w:pStyle w:val="ListParagraph"/>
        <w:numPr>
          <w:ilvl w:val="0"/>
          <w:numId w:val="11"/>
        </w:numPr>
        <w:shd w:val="clear" w:color="auto" w:fill="F2F2F2"/>
        <w:bidi/>
        <w:spacing w:after="0" w:line="413" w:lineRule="atLeast"/>
        <w:rPr>
          <w:rFonts w:ascii="Arial" w:eastAsia="Times New Roman" w:hAnsi="Arial" w:cs="B Nazanin"/>
          <w:color w:val="222222"/>
          <w:sz w:val="28"/>
          <w:szCs w:val="28"/>
        </w:rPr>
      </w:pPr>
      <w:r w:rsidRPr="007E06C3">
        <w:rPr>
          <w:rFonts w:ascii="Arial" w:eastAsia="Times New Roman" w:hAnsi="Arial" w:cs="B Nazanin"/>
          <w:color w:val="222222"/>
          <w:sz w:val="28"/>
          <w:szCs w:val="28"/>
          <w:rtl/>
        </w:rPr>
        <w:t>سخنرانی اول: بعضی کاربردهای جالب ریاضیات</w:t>
      </w:r>
      <w:r w:rsidR="00427F29" w:rsidRPr="007E06C3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1398</w:t>
      </w:r>
    </w:p>
    <w:p w:rsidR="00E04566" w:rsidRPr="007E06C3" w:rsidRDefault="00E04566" w:rsidP="007E06C3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rtl/>
          <w:lang w:bidi="fa-IR"/>
        </w:rPr>
      </w:pPr>
      <w:r w:rsidRPr="007E06C3">
        <w:rPr>
          <w:rFonts w:cs="B Nazanin" w:hint="cs"/>
          <w:sz w:val="28"/>
          <w:szCs w:val="28"/>
          <w:rtl/>
          <w:lang w:bidi="fa-IR"/>
        </w:rPr>
        <w:t>سخنرانی علمی آقای دکتر سید احمد موسوی محقق پسادکتری دانشگاه مینه سوتا</w:t>
      </w:r>
      <w:r w:rsidR="00E20415" w:rsidRPr="007E06C3">
        <w:rPr>
          <w:rFonts w:cs="B Nazanin"/>
          <w:sz w:val="28"/>
          <w:szCs w:val="28"/>
          <w:lang w:bidi="fa-IR"/>
        </w:rPr>
        <w:t xml:space="preserve">   </w:t>
      </w:r>
      <w:r w:rsidR="00E20415" w:rsidRPr="007E06C3">
        <w:rPr>
          <w:rFonts w:cs="B Nazanin" w:hint="cs"/>
          <w:sz w:val="28"/>
          <w:szCs w:val="28"/>
          <w:rtl/>
          <w:lang w:bidi="fa-IR"/>
        </w:rPr>
        <w:t xml:space="preserve"> 20 مهر 1399</w:t>
      </w:r>
    </w:p>
    <w:p w:rsidR="00E04566" w:rsidRDefault="007E06C3" w:rsidP="00E0456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="00E04566">
        <w:rPr>
          <w:rFonts w:cs="B Nazanin" w:hint="cs"/>
          <w:sz w:val="28"/>
          <w:szCs w:val="28"/>
          <w:rtl/>
          <w:lang w:bidi="fa-IR"/>
        </w:rPr>
        <w:t>عنوان:</w:t>
      </w:r>
      <w:r w:rsidR="00A31BAE">
        <w:rPr>
          <w:rFonts w:cs="B Nazanin"/>
          <w:sz w:val="28"/>
          <w:szCs w:val="28"/>
          <w:lang w:bidi="fa-IR"/>
        </w:rPr>
        <w:t xml:space="preserve"> </w:t>
      </w:r>
      <w:hyperlink r:id="rId47" w:history="1">
        <w:r w:rsidR="00A31BAE" w:rsidRPr="00A31BAE">
          <w:rPr>
            <w:color w:val="0000FF"/>
            <w:u w:val="single"/>
          </w:rPr>
          <w:t>Least Sparsity of p-Norm Based Optimization Problems with p&gt;1</w:t>
        </w:r>
      </w:hyperlink>
    </w:p>
    <w:p w:rsidR="00E04566" w:rsidRDefault="00E04566" w:rsidP="00E04566">
      <w:pPr>
        <w:bidi/>
        <w:rPr>
          <w:rFonts w:cs="B Nazanin"/>
          <w:sz w:val="28"/>
          <w:szCs w:val="28"/>
          <w:lang w:bidi="fa-IR"/>
        </w:rPr>
      </w:pPr>
    </w:p>
    <w:p w:rsidR="00E04566" w:rsidRPr="007E06C3" w:rsidRDefault="00E04566" w:rsidP="007E06C3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rtl/>
          <w:lang w:bidi="fa-IR"/>
        </w:rPr>
      </w:pPr>
      <w:r w:rsidRPr="007E06C3">
        <w:rPr>
          <w:rFonts w:cs="B Nazanin" w:hint="cs"/>
          <w:sz w:val="28"/>
          <w:szCs w:val="28"/>
          <w:rtl/>
          <w:lang w:bidi="fa-IR"/>
        </w:rPr>
        <w:t>سخنرانی علمی آقای  دکتر آرش فهیم، دانشیار دانشگاه فلوریدای جنوبی</w:t>
      </w:r>
      <w:r w:rsidRPr="007E06C3">
        <w:rPr>
          <w:rFonts w:cs="B Nazanin"/>
          <w:sz w:val="28"/>
          <w:szCs w:val="28"/>
          <w:lang w:bidi="fa-IR"/>
        </w:rPr>
        <w:t xml:space="preserve"> </w:t>
      </w:r>
      <w:r w:rsidRPr="007E06C3">
        <w:rPr>
          <w:rFonts w:cs="B Nazanin"/>
          <w:sz w:val="28"/>
          <w:szCs w:val="28"/>
          <w:lang w:bidi="fa-IR"/>
        </w:rPr>
        <w:tab/>
      </w:r>
      <w:r w:rsidRPr="007E06C3">
        <w:rPr>
          <w:rFonts w:cs="B Nazanin" w:hint="cs"/>
          <w:sz w:val="28"/>
          <w:szCs w:val="28"/>
          <w:rtl/>
          <w:lang w:bidi="fa-IR"/>
        </w:rPr>
        <w:t>27 آبان 1399</w:t>
      </w:r>
    </w:p>
    <w:p w:rsidR="00E04566" w:rsidRDefault="007E06C3" w:rsidP="00E0456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E04566">
        <w:rPr>
          <w:rFonts w:cs="B Nazanin" w:hint="cs"/>
          <w:sz w:val="28"/>
          <w:szCs w:val="28"/>
          <w:rtl/>
          <w:lang w:bidi="fa-IR"/>
        </w:rPr>
        <w:t xml:space="preserve">عنوان: </w:t>
      </w:r>
      <w:r w:rsidR="00E04566" w:rsidRPr="00E04566">
        <w:rPr>
          <w:rFonts w:cs="B Nazanin"/>
          <w:sz w:val="28"/>
          <w:szCs w:val="28"/>
          <w:lang w:bidi="fa-IR"/>
        </w:rPr>
        <w:t>Constrained optimal transport: how to measure</w:t>
      </w:r>
      <w:r w:rsidR="00E04566">
        <w:rPr>
          <w:rFonts w:cs="B Nazanin"/>
          <w:sz w:val="28"/>
          <w:szCs w:val="28"/>
          <w:lang w:bidi="fa-IR"/>
        </w:rPr>
        <w:t xml:space="preserve"> t</w:t>
      </w:r>
      <w:r w:rsidR="00E04566" w:rsidRPr="00E04566">
        <w:rPr>
          <w:rFonts w:cs="B Nazanin"/>
          <w:sz w:val="28"/>
          <w:szCs w:val="28"/>
          <w:lang w:bidi="fa-IR"/>
        </w:rPr>
        <w:t>he dirt under the carpet</w:t>
      </w:r>
    </w:p>
    <w:p w:rsidR="00E04566" w:rsidRDefault="00E04566" w:rsidP="00E04566">
      <w:pPr>
        <w:bidi/>
        <w:rPr>
          <w:rFonts w:cs="B Nazanin"/>
          <w:sz w:val="28"/>
          <w:szCs w:val="28"/>
          <w:rtl/>
          <w:lang w:bidi="fa-IR"/>
        </w:rPr>
      </w:pPr>
    </w:p>
    <w:p w:rsidR="00E04566" w:rsidRPr="007E06C3" w:rsidRDefault="00E04566" w:rsidP="007E06C3">
      <w:pPr>
        <w:pStyle w:val="ListParagraph"/>
        <w:numPr>
          <w:ilvl w:val="0"/>
          <w:numId w:val="11"/>
        </w:numPr>
        <w:bidi/>
        <w:rPr>
          <w:rFonts w:cs="B Nazanin"/>
          <w:sz w:val="28"/>
          <w:szCs w:val="28"/>
          <w:rtl/>
          <w:lang w:bidi="fa-IR"/>
        </w:rPr>
      </w:pPr>
      <w:r w:rsidRPr="007E06C3">
        <w:rPr>
          <w:rFonts w:cs="B Nazanin" w:hint="cs"/>
          <w:sz w:val="28"/>
          <w:szCs w:val="28"/>
          <w:rtl/>
          <w:lang w:bidi="fa-IR"/>
        </w:rPr>
        <w:t>سخنرانی علمی خانم دکتر سمیه لطفی از دانشگاه قبرس</w:t>
      </w:r>
      <w:r w:rsidRPr="007E06C3">
        <w:rPr>
          <w:rFonts w:cs="B Nazanin"/>
          <w:sz w:val="28"/>
          <w:szCs w:val="28"/>
          <w:lang w:bidi="fa-IR"/>
        </w:rPr>
        <w:t xml:space="preserve"> </w:t>
      </w:r>
      <w:r w:rsidRPr="007E06C3">
        <w:rPr>
          <w:rFonts w:cs="B Nazanin" w:hint="cs"/>
          <w:sz w:val="28"/>
          <w:szCs w:val="28"/>
          <w:rtl/>
          <w:lang w:bidi="fa-IR"/>
        </w:rPr>
        <w:t>11 آبان 1399</w:t>
      </w:r>
    </w:p>
    <w:p w:rsidR="00E04566" w:rsidRDefault="00E04566" w:rsidP="00E04566">
      <w:pPr>
        <w:bidi/>
        <w:rPr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عنوان: </w:t>
      </w:r>
      <w:hyperlink r:id="rId48" w:history="1">
        <w:r w:rsidRPr="00E04566">
          <w:rPr>
            <w:color w:val="0000FF"/>
            <w:u w:val="single"/>
          </w:rPr>
          <w:t>Neglected Risk: Evidence from the Eurozone Sovereign Credit Market</w:t>
        </w:r>
      </w:hyperlink>
    </w:p>
    <w:p w:rsidR="00E04566" w:rsidRDefault="00E04566" w:rsidP="00E04566">
      <w:pPr>
        <w:bidi/>
        <w:rPr>
          <w:rtl/>
        </w:rPr>
      </w:pPr>
    </w:p>
    <w:p w:rsidR="00427F29" w:rsidRPr="007E06C3" w:rsidRDefault="00616A44" w:rsidP="00616A44">
      <w:pPr>
        <w:bidi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7E06C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برگزاری دوره های آموزشی در خصوص بهره گیری دانشجویان از فناوری دیجیتال در تحقیقات علمی</w:t>
      </w:r>
    </w:p>
    <w:p w:rsidR="001D1BB0" w:rsidRPr="007E06C3" w:rsidRDefault="001D1BB0" w:rsidP="001D1BB0">
      <w:pPr>
        <w:bidi/>
        <w:rPr>
          <w:rFonts w:cs="B Nazanin"/>
          <w:color w:val="FF0000"/>
          <w:sz w:val="32"/>
          <w:szCs w:val="32"/>
          <w:rtl/>
          <w:lang w:bidi="fa-IR"/>
        </w:rPr>
      </w:pPr>
      <w:r w:rsidRPr="007E06C3">
        <w:rPr>
          <w:rFonts w:cs="B Nazanin" w:hint="cs"/>
          <w:color w:val="FF0000"/>
          <w:sz w:val="32"/>
          <w:szCs w:val="32"/>
          <w:rtl/>
          <w:lang w:bidi="fa-IR"/>
        </w:rPr>
        <w:t>آشنایی با پایگا های اطلاعاتی و مقاله نویسی</w:t>
      </w:r>
      <w:r w:rsidR="0019121A" w:rsidRPr="007E06C3">
        <w:rPr>
          <w:rFonts w:cs="B Nazanin" w:hint="cs"/>
          <w:color w:val="FF0000"/>
          <w:sz w:val="32"/>
          <w:szCs w:val="32"/>
          <w:rtl/>
          <w:lang w:bidi="fa-IR"/>
        </w:rPr>
        <w:t xml:space="preserve"> برای دانشجویان کارشناسی ارشد ریاضی کاربردی</w:t>
      </w:r>
      <w:r w:rsidRPr="007E06C3">
        <w:rPr>
          <w:rFonts w:cs="B Nazanin" w:hint="cs"/>
          <w:color w:val="FF0000"/>
          <w:sz w:val="32"/>
          <w:szCs w:val="32"/>
          <w:rtl/>
          <w:lang w:bidi="fa-IR"/>
        </w:rPr>
        <w:t>، دکتر مازیار صلاحی  زمستان 1399</w:t>
      </w:r>
    </w:p>
    <w:p w:rsidR="007E06C3" w:rsidRPr="007E06C3" w:rsidRDefault="007E06C3" w:rsidP="007E06C3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سخنرانی: محمد کیانپور: </w:t>
      </w:r>
      <w:r w:rsidRPr="007E06C3">
        <w:rPr>
          <w:rFonts w:cs="B Nazanin" w:hint="cs"/>
          <w:color w:val="FF0000"/>
          <w:sz w:val="28"/>
          <w:szCs w:val="28"/>
          <w:rtl/>
          <w:lang w:bidi="fa-IR"/>
        </w:rPr>
        <w:t xml:space="preserve">رویکردی در پایداری سیستم های  مشتقات کسری، کنفرانس کنترل و بهینه سازی.  1399.  سبزوار. </w:t>
      </w:r>
    </w:p>
    <w:p w:rsidR="00616A44" w:rsidRDefault="00616A44" w:rsidP="00616A44">
      <w:pPr>
        <w:bidi/>
        <w:rPr>
          <w:rFonts w:cs="B Nazanin"/>
          <w:sz w:val="28"/>
          <w:szCs w:val="28"/>
          <w:rtl/>
          <w:lang w:bidi="fa-IR"/>
        </w:rPr>
      </w:pPr>
    </w:p>
    <w:p w:rsidR="00616A44" w:rsidRPr="00D332A6" w:rsidRDefault="00616A44" w:rsidP="00616A44">
      <w:pPr>
        <w:bidi/>
        <w:rPr>
          <w:rFonts w:cs="B Nazanin"/>
          <w:b/>
          <w:bCs/>
          <w:sz w:val="28"/>
          <w:szCs w:val="28"/>
          <w:highlight w:val="yellow"/>
          <w:rtl/>
          <w:lang w:bidi="fa-IR"/>
        </w:rPr>
      </w:pPr>
      <w:r w:rsidRPr="00D332A6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ج) همکاری های علمی و بین المللی </w:t>
      </w:r>
    </w:p>
    <w:p w:rsidR="00140017" w:rsidRPr="00316B1E" w:rsidRDefault="00140017" w:rsidP="0014001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 xml:space="preserve">همکاری با دکتر مهدی طلوع از دانشگاه استراوا از کشور چک ( در قالب کار مشترک علمی در چارچوب اهداف قطب). </w:t>
      </w:r>
    </w:p>
    <w:p w:rsidR="00140017" w:rsidRPr="00316B1E" w:rsidRDefault="00140017" w:rsidP="0014001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 xml:space="preserve">-  دکتر العسيري المعاضيد از دانشگاه قطر   ( در قالب کار مشترک علمی در چارچوب اهداف قطب). </w:t>
      </w:r>
    </w:p>
    <w:p w:rsidR="00140017" w:rsidRPr="00316B1E" w:rsidRDefault="00140017" w:rsidP="0014001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 xml:space="preserve">- دکتر عبدالواحد حامدی از دانشگاه قطر     ( در قالب کار مشترک علمی در چارچوب اهداف قطب). </w:t>
      </w:r>
    </w:p>
    <w:p w:rsidR="00140017" w:rsidRPr="00316B1E" w:rsidRDefault="00140017" w:rsidP="0014001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-  دکتر اکسلسون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: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آکادمی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علوم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چک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انستیتوی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ژئونیکس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اوستراوا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 xml:space="preserve"> از کشور جمهوری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چک ( در قالب کار مشترک علمی در چارچوب اهداف قطب).</w:t>
      </w:r>
    </w:p>
    <w:p w:rsidR="00140017" w:rsidRPr="00316B1E" w:rsidRDefault="00140017" w:rsidP="0014001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 xml:space="preserve">- دکتر شی- لیانک وو 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: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دانشکده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ریاضیات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نرمال یونان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کونمینگ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یوننان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 xml:space="preserve">از کشور 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چین ( در قالب کار مشترک علمی در چارچوب اهداف قطب).</w:t>
      </w:r>
    </w:p>
    <w:p w:rsidR="00140017" w:rsidRPr="00316B1E" w:rsidRDefault="00140017" w:rsidP="0014001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- دکتر ژائو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ژنگ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لیانگ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: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دانشکده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ریاضیات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آمار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لانژو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لانژو</w:t>
      </w:r>
      <w:r w:rsidRPr="00316B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16B1E">
        <w:rPr>
          <w:rFonts w:cs="B Nazanin" w:hint="cs"/>
          <w:b/>
          <w:bCs/>
          <w:sz w:val="24"/>
          <w:szCs w:val="24"/>
          <w:rtl/>
          <w:lang w:bidi="fa-IR"/>
        </w:rPr>
        <w:t>،از کشور چین ( در قالب کار مشترک علمی در چارچوب اهداف قطب).</w:t>
      </w:r>
    </w:p>
    <w:p w:rsidR="00616A44" w:rsidRDefault="00616A44" w:rsidP="00616A4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F4658" w:rsidRDefault="001F4658" w:rsidP="001F465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F4658" w:rsidRPr="00316B1E" w:rsidRDefault="001F4658" w:rsidP="001F465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1F4658" w:rsidRPr="0031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D3" w:rsidRDefault="009F05D3" w:rsidP="00616A44">
      <w:pPr>
        <w:spacing w:after="0" w:line="240" w:lineRule="auto"/>
      </w:pPr>
      <w:r>
        <w:separator/>
      </w:r>
    </w:p>
  </w:endnote>
  <w:endnote w:type="continuationSeparator" w:id="0">
    <w:p w:rsidR="009F05D3" w:rsidRDefault="009F05D3" w:rsidP="0061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D3" w:rsidRDefault="009F05D3" w:rsidP="00616A44">
      <w:pPr>
        <w:spacing w:after="0" w:line="240" w:lineRule="auto"/>
      </w:pPr>
      <w:r>
        <w:separator/>
      </w:r>
    </w:p>
  </w:footnote>
  <w:footnote w:type="continuationSeparator" w:id="0">
    <w:p w:rsidR="009F05D3" w:rsidRDefault="009F05D3" w:rsidP="0061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EBD"/>
    <w:multiLevelType w:val="hybridMultilevel"/>
    <w:tmpl w:val="050C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817"/>
    <w:multiLevelType w:val="hybridMultilevel"/>
    <w:tmpl w:val="9784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35DE"/>
    <w:multiLevelType w:val="hybridMultilevel"/>
    <w:tmpl w:val="97844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072E"/>
    <w:multiLevelType w:val="hybridMultilevel"/>
    <w:tmpl w:val="37448F2E"/>
    <w:lvl w:ilvl="0" w:tplc="64A6A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3E66"/>
    <w:multiLevelType w:val="multilevel"/>
    <w:tmpl w:val="2866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27ACE"/>
    <w:multiLevelType w:val="multilevel"/>
    <w:tmpl w:val="3E4A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500B9"/>
    <w:multiLevelType w:val="multilevel"/>
    <w:tmpl w:val="F31AE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B0A6666"/>
    <w:multiLevelType w:val="hybridMultilevel"/>
    <w:tmpl w:val="5BF42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0D63"/>
    <w:multiLevelType w:val="multilevel"/>
    <w:tmpl w:val="8046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7587D"/>
    <w:multiLevelType w:val="multilevel"/>
    <w:tmpl w:val="D7B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A7F69"/>
    <w:multiLevelType w:val="hybridMultilevel"/>
    <w:tmpl w:val="C83AD1A6"/>
    <w:lvl w:ilvl="0" w:tplc="7EDAEE4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44"/>
    <w:rsid w:val="00034E46"/>
    <w:rsid w:val="00140017"/>
    <w:rsid w:val="0019121A"/>
    <w:rsid w:val="001D1BB0"/>
    <w:rsid w:val="001F4658"/>
    <w:rsid w:val="00256064"/>
    <w:rsid w:val="002D5B35"/>
    <w:rsid w:val="00427F29"/>
    <w:rsid w:val="00590E22"/>
    <w:rsid w:val="00616A44"/>
    <w:rsid w:val="006E78BF"/>
    <w:rsid w:val="007E06C3"/>
    <w:rsid w:val="00803C5C"/>
    <w:rsid w:val="008E7E81"/>
    <w:rsid w:val="0093730C"/>
    <w:rsid w:val="009C564B"/>
    <w:rsid w:val="009F05D3"/>
    <w:rsid w:val="00A1261C"/>
    <w:rsid w:val="00A31BAE"/>
    <w:rsid w:val="00A57545"/>
    <w:rsid w:val="00A65083"/>
    <w:rsid w:val="00AF1768"/>
    <w:rsid w:val="00B875D2"/>
    <w:rsid w:val="00C565BC"/>
    <w:rsid w:val="00CB08FC"/>
    <w:rsid w:val="00D704A0"/>
    <w:rsid w:val="00DF628D"/>
    <w:rsid w:val="00E04566"/>
    <w:rsid w:val="00E20415"/>
    <w:rsid w:val="00E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4403"/>
  <w15:chartTrackingRefBased/>
  <w15:docId w15:val="{0E522997-8E70-47CE-B706-9BF16B9B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44"/>
  </w:style>
  <w:style w:type="paragraph" w:styleId="Heading1">
    <w:name w:val="heading 1"/>
    <w:basedOn w:val="Normal"/>
    <w:next w:val="Normal"/>
    <w:link w:val="Heading1Char"/>
    <w:uiPriority w:val="9"/>
    <w:qFormat/>
    <w:rsid w:val="001D1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6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A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16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44"/>
    <w:rPr>
      <w:b/>
      <w:bCs/>
    </w:rPr>
  </w:style>
  <w:style w:type="paragraph" w:styleId="ListParagraph">
    <w:name w:val="List Paragraph"/>
    <w:basedOn w:val="Normal"/>
    <w:uiPriority w:val="34"/>
    <w:qFormat/>
    <w:rsid w:val="00616A44"/>
    <w:pPr>
      <w:ind w:left="720"/>
      <w:contextualSpacing/>
    </w:pPr>
  </w:style>
  <w:style w:type="table" w:styleId="TableGrid">
    <w:name w:val="Table Grid"/>
    <w:basedOn w:val="TableNormal"/>
    <w:uiPriority w:val="39"/>
    <w:rsid w:val="0061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4E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1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just-article-svg-size">
    <w:name w:val="adjust-article-svg-size"/>
    <w:basedOn w:val="DefaultParagraphFont"/>
    <w:rsid w:val="009C564B"/>
  </w:style>
  <w:style w:type="character" w:customStyle="1" w:styleId="val">
    <w:name w:val="val"/>
    <w:basedOn w:val="DefaultParagraphFont"/>
    <w:rsid w:val="00A65083"/>
  </w:style>
  <w:style w:type="character" w:customStyle="1" w:styleId="il">
    <w:name w:val="il"/>
    <w:basedOn w:val="DefaultParagraphFont"/>
    <w:rsid w:val="00C5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journal/03784754" TargetMode="External"/><Relationship Id="rId18" Type="http://schemas.openxmlformats.org/officeDocument/2006/relationships/hyperlink" Target="https://www.tandfonline.com/author/Keyanpour%2C+Mohammad" TargetMode="External"/><Relationship Id="rId26" Type="http://schemas.openxmlformats.org/officeDocument/2006/relationships/hyperlink" Target="https://link.springer.com/search?facet-creator=%22Naser+Osmanpour%22" TargetMode="External"/><Relationship Id="rId39" Type="http://schemas.openxmlformats.org/officeDocument/2006/relationships/hyperlink" Target="https://www.sciencedirect.com/science/article/pii/S0019057821001749" TargetMode="External"/><Relationship Id="rId21" Type="http://schemas.openxmlformats.org/officeDocument/2006/relationships/hyperlink" Target="https://onlinelibrary.wiley.com/action/doSearch?ContribAuthorStored=Ghaderi%2C+Najmeh" TargetMode="External"/><Relationship Id="rId34" Type="http://schemas.openxmlformats.org/officeDocument/2006/relationships/hyperlink" Target="https://doi.org/10.1007/s40314-021-01451-4" TargetMode="External"/><Relationship Id="rId42" Type="http://schemas.openxmlformats.org/officeDocument/2006/relationships/hyperlink" Target="https://doi.org/10.1016/j.est.2021.102290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i.org/10.1093/imamci/dnaa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ringer.com/journal/9/" TargetMode="External"/><Relationship Id="rId29" Type="http://schemas.openxmlformats.org/officeDocument/2006/relationships/hyperlink" Target="https://link.springer.com/journal/11075" TargetMode="External"/><Relationship Id="rId11" Type="http://schemas.openxmlformats.org/officeDocument/2006/relationships/hyperlink" Target="https://doi.org/10.1080/00207160.2021.1938010" TargetMode="External"/><Relationship Id="rId24" Type="http://schemas.openxmlformats.org/officeDocument/2006/relationships/hyperlink" Target="https://doi.org/10.1016/j.ifacsc.2020.100085" TargetMode="External"/><Relationship Id="rId32" Type="http://schemas.openxmlformats.org/officeDocument/2006/relationships/hyperlink" Target="https://doi.org/10.1007/s40096-020-00346-5" TargetMode="External"/><Relationship Id="rId37" Type="http://schemas.openxmlformats.org/officeDocument/2006/relationships/hyperlink" Target="https://ieeexplore.ieee.org/abstract/document/9389730/" TargetMode="External"/><Relationship Id="rId40" Type="http://schemas.openxmlformats.org/officeDocument/2006/relationships/hyperlink" Target="https://doi.org/10.1016/j.isatra.2021.03.033" TargetMode="External"/><Relationship Id="rId45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journal/03784754/185/supp/C" TargetMode="External"/><Relationship Id="rId23" Type="http://schemas.openxmlformats.org/officeDocument/2006/relationships/hyperlink" Target="https://onlinelibrary.wiley.com/toc/19346093/2020/22/5" TargetMode="External"/><Relationship Id="rId28" Type="http://schemas.openxmlformats.org/officeDocument/2006/relationships/hyperlink" Target="https://link.springer.com/article/10.1007/s11075-020-01033-1" TargetMode="External"/><Relationship Id="rId36" Type="http://schemas.openxmlformats.org/officeDocument/2006/relationships/hyperlink" Target="https://doi.org/10.1002/ente.20200056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ink.springer.com/journal/40314" TargetMode="External"/><Relationship Id="rId19" Type="http://schemas.openxmlformats.org/officeDocument/2006/relationships/hyperlink" Target="https://doi.org/10.1080/02331934.2021.1937158" TargetMode="External"/><Relationship Id="rId31" Type="http://schemas.openxmlformats.org/officeDocument/2006/relationships/hyperlink" Target="https://doi.org/10.2298/FIL2011609T" TargetMode="External"/><Relationship Id="rId44" Type="http://schemas.openxmlformats.org/officeDocument/2006/relationships/hyperlink" Target="https://doi.org/10.1177%2F0142331220951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590-020-01652-6" TargetMode="External"/><Relationship Id="rId14" Type="http://schemas.openxmlformats.org/officeDocument/2006/relationships/hyperlink" Target="https://www.sciencedirect.com/science/journal/03784754" TargetMode="External"/><Relationship Id="rId22" Type="http://schemas.openxmlformats.org/officeDocument/2006/relationships/hyperlink" Target="https://onlinelibrary.wiley.com/action/doSearch?ContribAuthorStored=Keyanpour%2C+Mohammad" TargetMode="External"/><Relationship Id="rId27" Type="http://schemas.openxmlformats.org/officeDocument/2006/relationships/hyperlink" Target="https://link.springer.com/search?facet-creator=%22Mohammad+Keyanpour%22" TargetMode="External"/><Relationship Id="rId30" Type="http://schemas.openxmlformats.org/officeDocument/2006/relationships/hyperlink" Target="https://doi.org/10.1080/00207179.2020.1757761" TargetMode="External"/><Relationship Id="rId35" Type="http://schemas.openxmlformats.org/officeDocument/2006/relationships/hyperlink" Target="https://doi.org/10.1155/2021/6652108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8" Type="http://schemas.openxmlformats.org/officeDocument/2006/relationships/hyperlink" Target="https://doi.org/10.1155/2020/88624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iencedirect.com/science/article/pii/S0378475421000525" TargetMode="External"/><Relationship Id="rId17" Type="http://schemas.openxmlformats.org/officeDocument/2006/relationships/hyperlink" Target="https://www.tandfonline.com/author/Osmanpour%2C+Naser" TargetMode="External"/><Relationship Id="rId25" Type="http://schemas.openxmlformats.org/officeDocument/2006/relationships/hyperlink" Target="https://link.springer.com/search?facet-creator=%22Behrouz+Kheirfam%22" TargetMode="External"/><Relationship Id="rId33" Type="http://schemas.openxmlformats.org/officeDocument/2006/relationships/hyperlink" Target="https://doi.org/10.1007/s40314-021-01442-5" TargetMode="External"/><Relationship Id="rId38" Type="http://schemas.openxmlformats.org/officeDocument/2006/relationships/hyperlink" Target="https://doi.org/10.1109/JESTPE.2021.3069788" TargetMode="External"/><Relationship Id="rId46" Type="http://schemas.openxmlformats.org/officeDocument/2006/relationships/hyperlink" Target="https://doi.org/10.1016/j.jfranklin.2020.06.028" TargetMode="External"/><Relationship Id="rId20" Type="http://schemas.openxmlformats.org/officeDocument/2006/relationships/hyperlink" Target="https://doi.org/10.1093/imamci/dnaa002" TargetMode="External"/><Relationship Id="rId41" Type="http://schemas.openxmlformats.org/officeDocument/2006/relationships/hyperlink" Target="https://www.sciencedirect.com/science/article/pii/S2352152X210005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Pc</cp:lastModifiedBy>
  <cp:revision>2</cp:revision>
  <cp:lastPrinted>2021-06-13T10:36:00Z</cp:lastPrinted>
  <dcterms:created xsi:type="dcterms:W3CDTF">2021-06-13T10:37:00Z</dcterms:created>
  <dcterms:modified xsi:type="dcterms:W3CDTF">2021-06-13T10:37:00Z</dcterms:modified>
</cp:coreProperties>
</file>